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CF8" w:rsidRDefault="00C519D5" w:rsidP="00C519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Годовой отчет по муниципальной программе</w:t>
      </w:r>
    </w:p>
    <w:p w:rsidR="00FD1951" w:rsidRDefault="00C519D5" w:rsidP="00FD19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«Энергосбережение и повышение энергетической эффективности в муниципальном об</w:t>
      </w:r>
      <w:r w:rsidR="00F42913">
        <w:rPr>
          <w:rFonts w:ascii="Times New Roman" w:hAnsi="Times New Roman" w:cs="Times New Roman"/>
          <w:b/>
          <w:sz w:val="28"/>
          <w:szCs w:val="28"/>
        </w:rPr>
        <w:t>разов</w:t>
      </w:r>
      <w:r w:rsidR="00F872C4">
        <w:rPr>
          <w:rFonts w:ascii="Times New Roman" w:hAnsi="Times New Roman" w:cs="Times New Roman"/>
          <w:b/>
          <w:sz w:val="28"/>
          <w:szCs w:val="28"/>
        </w:rPr>
        <w:t>ании «Город Майкоп» на 2018-2021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="00FD19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19D5" w:rsidRPr="00C519D5" w:rsidRDefault="00F872C4" w:rsidP="00FD19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2019</w:t>
      </w:r>
      <w:r w:rsidR="00FD195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bookmarkEnd w:id="0"/>
    </w:p>
    <w:p w:rsidR="00C519D5" w:rsidRDefault="00C519D5">
      <w:pPr>
        <w:rPr>
          <w:rFonts w:ascii="Times New Roman" w:hAnsi="Times New Roman" w:cs="Times New Roman"/>
          <w:sz w:val="28"/>
          <w:szCs w:val="28"/>
        </w:rPr>
      </w:pPr>
    </w:p>
    <w:p w:rsidR="00C519D5" w:rsidRDefault="00C519D5" w:rsidP="00C519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«Энергосбережение и повышение энергетической эффективности в муниципальном об</w:t>
      </w:r>
      <w:r w:rsidR="0037239C">
        <w:rPr>
          <w:sz w:val="28"/>
          <w:szCs w:val="28"/>
        </w:rPr>
        <w:t>разовании «Город Майкоп» на 2018</w:t>
      </w:r>
      <w:r>
        <w:rPr>
          <w:sz w:val="28"/>
          <w:szCs w:val="28"/>
        </w:rPr>
        <w:t>-20</w:t>
      </w:r>
      <w:r w:rsidR="00F872C4">
        <w:rPr>
          <w:sz w:val="28"/>
          <w:szCs w:val="28"/>
        </w:rPr>
        <w:t>21</w:t>
      </w:r>
      <w:r>
        <w:rPr>
          <w:sz w:val="28"/>
          <w:szCs w:val="28"/>
        </w:rPr>
        <w:t xml:space="preserve"> годы», утвержденная постановлением Администрации муниципального образования «Город Майкоп» от </w:t>
      </w:r>
      <w:r w:rsidR="00F54979">
        <w:rPr>
          <w:sz w:val="28"/>
          <w:szCs w:val="28"/>
        </w:rPr>
        <w:t>23.11.2017</w:t>
      </w:r>
      <w:r>
        <w:rPr>
          <w:sz w:val="28"/>
          <w:szCs w:val="28"/>
        </w:rPr>
        <w:t xml:space="preserve"> № </w:t>
      </w:r>
      <w:r w:rsidR="00F54979">
        <w:rPr>
          <w:sz w:val="28"/>
          <w:szCs w:val="28"/>
        </w:rPr>
        <w:t>1413 «Об утверждении муниципальной программы «Энергосбережение и повышение энергетической эффективности в муниципальном образов</w:t>
      </w:r>
      <w:r w:rsidR="00F872C4">
        <w:rPr>
          <w:sz w:val="28"/>
          <w:szCs w:val="28"/>
        </w:rPr>
        <w:t>ании «Город Майкоп» на 2018-2021</w:t>
      </w:r>
      <w:r w:rsidR="00F54979">
        <w:rPr>
          <w:sz w:val="28"/>
          <w:szCs w:val="28"/>
        </w:rPr>
        <w:t xml:space="preserve"> годы»</w:t>
      </w:r>
      <w:r w:rsidR="00F872C4">
        <w:rPr>
          <w:sz w:val="28"/>
          <w:szCs w:val="28"/>
        </w:rPr>
        <w:t xml:space="preserve"> ( с учетом изменений)</w:t>
      </w:r>
      <w:r>
        <w:rPr>
          <w:sz w:val="28"/>
          <w:szCs w:val="28"/>
        </w:rPr>
        <w:t xml:space="preserve">, является инструментом реализации государственной политики в области энергосбережения и повышения энергетической эффективности. </w:t>
      </w:r>
    </w:p>
    <w:p w:rsidR="00762B45" w:rsidRDefault="00762B45" w:rsidP="00C519D5">
      <w:pPr>
        <w:pStyle w:val="Default"/>
        <w:ind w:firstLine="709"/>
        <w:jc w:val="both"/>
        <w:rPr>
          <w:sz w:val="28"/>
          <w:szCs w:val="28"/>
        </w:rPr>
      </w:pPr>
    </w:p>
    <w:p w:rsidR="000D3D5C" w:rsidRDefault="000D3D5C" w:rsidP="000D3D5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3D5C">
        <w:rPr>
          <w:rFonts w:ascii="Times New Roman" w:hAnsi="Times New Roman" w:cs="Times New Roman"/>
          <w:color w:val="000000"/>
          <w:sz w:val="28"/>
          <w:szCs w:val="28"/>
        </w:rPr>
        <w:t xml:space="preserve">В рамках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0D3D5C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</w:t>
      </w:r>
      <w:r w:rsidR="00737AD9">
        <w:rPr>
          <w:rFonts w:ascii="Times New Roman" w:hAnsi="Times New Roman" w:cs="Times New Roman"/>
          <w:color w:val="000000"/>
          <w:sz w:val="28"/>
          <w:szCs w:val="28"/>
        </w:rPr>
        <w:t xml:space="preserve">проведены мероприятия, </w:t>
      </w:r>
      <w:r w:rsidR="00E32552">
        <w:rPr>
          <w:rFonts w:ascii="Times New Roman" w:hAnsi="Times New Roman" w:cs="Times New Roman"/>
          <w:color w:val="000000"/>
          <w:sz w:val="28"/>
          <w:szCs w:val="28"/>
        </w:rPr>
        <w:t xml:space="preserve">которые </w:t>
      </w:r>
      <w:r w:rsidR="00737AD9">
        <w:rPr>
          <w:rFonts w:ascii="Times New Roman" w:hAnsi="Times New Roman" w:cs="Times New Roman"/>
          <w:color w:val="000000"/>
          <w:sz w:val="28"/>
          <w:szCs w:val="28"/>
        </w:rPr>
        <w:t>способств</w:t>
      </w:r>
      <w:r w:rsidR="00E32552">
        <w:rPr>
          <w:rFonts w:ascii="Times New Roman" w:hAnsi="Times New Roman" w:cs="Times New Roman"/>
          <w:color w:val="000000"/>
          <w:sz w:val="28"/>
          <w:szCs w:val="28"/>
        </w:rPr>
        <w:t>овали</w:t>
      </w:r>
      <w:r w:rsidR="00737A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3D5C">
        <w:rPr>
          <w:rFonts w:ascii="Times New Roman" w:hAnsi="Times New Roman" w:cs="Times New Roman"/>
          <w:color w:val="000000"/>
          <w:sz w:val="28"/>
          <w:szCs w:val="28"/>
        </w:rPr>
        <w:t>дости</w:t>
      </w:r>
      <w:r w:rsidR="00737AD9">
        <w:rPr>
          <w:rFonts w:ascii="Times New Roman" w:hAnsi="Times New Roman" w:cs="Times New Roman"/>
          <w:color w:val="000000"/>
          <w:sz w:val="28"/>
          <w:szCs w:val="28"/>
        </w:rPr>
        <w:t>жению</w:t>
      </w:r>
      <w:r w:rsidRPr="000D3D5C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</w:t>
      </w:r>
      <w:r w:rsidR="00737AD9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0D3D5C">
        <w:rPr>
          <w:rFonts w:ascii="Times New Roman" w:hAnsi="Times New Roman" w:cs="Times New Roman"/>
          <w:color w:val="000000"/>
          <w:sz w:val="28"/>
          <w:szCs w:val="28"/>
        </w:rPr>
        <w:t xml:space="preserve"> основны</w:t>
      </w:r>
      <w:r w:rsidR="00737AD9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0D3D5C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</w:t>
      </w:r>
      <w:r w:rsidR="00737AD9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0D3D5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11228" w:rsidRPr="00A11228" w:rsidRDefault="00A11228" w:rsidP="00A112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11228">
        <w:rPr>
          <w:rFonts w:ascii="Times New Roman" w:eastAsia="Times New Roman" w:hAnsi="Times New Roman" w:cs="Times New Roman"/>
          <w:sz w:val="28"/>
          <w:szCs w:val="28"/>
          <w:lang w:eastAsia="ru-RU"/>
        </w:rPr>
        <w:t>1. Ежегодн</w:t>
      </w:r>
      <w:r w:rsidR="007A32F1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экономии</w:t>
      </w:r>
      <w:r w:rsidRPr="00A1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энергетических ресурсов органами местного самоуправления и муниципальными учреждениями муниципального образования «Город Майкоп», которая п</w:t>
      </w:r>
      <w:r w:rsidR="00E3255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ривела</w:t>
      </w:r>
      <w:r w:rsidRPr="00A1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оптимизации бюджетных расходов муниципального образования «Город Майкоп».</w:t>
      </w:r>
    </w:p>
    <w:p w:rsidR="00A11228" w:rsidRPr="00A11228" w:rsidRDefault="00A11228" w:rsidP="00A112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32552">
        <w:rPr>
          <w:rFonts w:ascii="Times New Roman" w:eastAsia="Times New Roman" w:hAnsi="Times New Roman" w:cs="Times New Roman"/>
          <w:sz w:val="28"/>
          <w:szCs w:val="28"/>
          <w:lang w:eastAsia="ru-RU"/>
        </w:rPr>
        <w:t>2. Экономии</w:t>
      </w:r>
      <w:r w:rsidRPr="00A1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энергетических ресурсов в жилищном фонде.</w:t>
      </w:r>
    </w:p>
    <w:p w:rsidR="00A11228" w:rsidRPr="00A11228" w:rsidRDefault="00A11228" w:rsidP="00A112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3255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Повышению</w:t>
      </w:r>
      <w:r w:rsidRPr="00A1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энергетической эффективности в системах коммунальной инфраструктуры.</w:t>
      </w:r>
    </w:p>
    <w:p w:rsidR="00A11228" w:rsidRDefault="00E32552" w:rsidP="00A1122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Популяризации</w:t>
      </w:r>
      <w:r w:rsidR="00A11228" w:rsidRPr="00A1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в области энергосбережения среди потребителей энергоресурсов</w:t>
      </w:r>
      <w:r w:rsidR="00A11228" w:rsidRPr="00A112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5901" w:rsidRDefault="00B15901" w:rsidP="009A49A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5901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 w:rsidR="007753AF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B15901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 w:rsidR="007753AF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B15901">
        <w:rPr>
          <w:rFonts w:ascii="Times New Roman" w:hAnsi="Times New Roman" w:cs="Times New Roman"/>
          <w:color w:val="000000"/>
          <w:sz w:val="28"/>
          <w:szCs w:val="28"/>
        </w:rPr>
        <w:t xml:space="preserve"> «Энергосбережение и повышение энергетической эффективности в муниципальном об</w:t>
      </w:r>
      <w:r w:rsidR="00A11228">
        <w:rPr>
          <w:rFonts w:ascii="Times New Roman" w:hAnsi="Times New Roman" w:cs="Times New Roman"/>
          <w:color w:val="000000"/>
          <w:sz w:val="28"/>
          <w:szCs w:val="28"/>
        </w:rPr>
        <w:t>разовании «Город Майкоп» на 2018</w:t>
      </w:r>
      <w:r w:rsidRPr="00B15901"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F872C4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B15901">
        <w:rPr>
          <w:rFonts w:ascii="Times New Roman" w:hAnsi="Times New Roman" w:cs="Times New Roman"/>
          <w:color w:val="000000"/>
          <w:sz w:val="28"/>
          <w:szCs w:val="28"/>
        </w:rPr>
        <w:t xml:space="preserve"> годы»</w:t>
      </w:r>
      <w:r w:rsidR="007753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0AD1">
        <w:rPr>
          <w:rFonts w:ascii="Times New Roman" w:hAnsi="Times New Roman" w:cs="Times New Roman"/>
          <w:color w:val="000000"/>
          <w:sz w:val="28"/>
          <w:szCs w:val="28"/>
        </w:rPr>
        <w:t>предусм</w:t>
      </w:r>
      <w:r w:rsidR="001A4606">
        <w:rPr>
          <w:rFonts w:ascii="Times New Roman" w:hAnsi="Times New Roman" w:cs="Times New Roman"/>
          <w:color w:val="000000"/>
          <w:sz w:val="28"/>
          <w:szCs w:val="28"/>
        </w:rPr>
        <w:t>отрено</w:t>
      </w:r>
      <w:r w:rsidR="00C40AD1">
        <w:rPr>
          <w:rFonts w:ascii="Times New Roman" w:hAnsi="Times New Roman" w:cs="Times New Roman"/>
          <w:color w:val="000000"/>
          <w:sz w:val="28"/>
          <w:szCs w:val="28"/>
        </w:rPr>
        <w:t xml:space="preserve"> достижение </w:t>
      </w:r>
      <w:r w:rsidR="00E20989" w:rsidRPr="00E20989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C40A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6771">
        <w:rPr>
          <w:rFonts w:ascii="Times New Roman" w:hAnsi="Times New Roman" w:cs="Times New Roman"/>
          <w:color w:val="000000"/>
          <w:sz w:val="28"/>
          <w:szCs w:val="28"/>
        </w:rPr>
        <w:t>целевых показателей</w:t>
      </w:r>
      <w:r w:rsidR="001A460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648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178B1" w:rsidRPr="00CB3425" w:rsidRDefault="00CB294E" w:rsidP="009A49A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F178B1" w:rsidRPr="00CB3425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Сведения о достижении значений целевых показателей (индикаторов)</w:t>
      </w:r>
      <w:r w:rsidR="009A49A4">
        <w:rPr>
          <w:rFonts w:ascii="Times New Roman" w:hAnsi="Times New Roman" w:cs="Times New Roman"/>
          <w:sz w:val="28"/>
          <w:szCs w:val="28"/>
        </w:rPr>
        <w:t xml:space="preserve"> </w:t>
      </w:r>
      <w:r w:rsidR="009A49A4" w:rsidRPr="00CB342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</w:t>
      </w:r>
      <w:r w:rsidR="00EC7B7E" w:rsidRPr="00CB3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201</w:t>
      </w:r>
      <w:r w:rsidR="00C84AB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C7B7E" w:rsidRPr="00CB3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9A49A4" w:rsidRPr="00CB3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</w:t>
      </w:r>
      <w:r w:rsidR="00EC7B7E" w:rsidRPr="00CB3425">
        <w:rPr>
          <w:rFonts w:ascii="Times New Roman" w:hAnsi="Times New Roman" w:cs="Times New Roman"/>
          <w:color w:val="000000" w:themeColor="text1"/>
          <w:sz w:val="28"/>
          <w:szCs w:val="28"/>
        </w:rPr>
        <w:t>иведены</w:t>
      </w:r>
      <w:r w:rsidR="009A49A4" w:rsidRPr="00CB3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Таблице №1. </w:t>
      </w:r>
    </w:p>
    <w:p w:rsidR="00F178B1" w:rsidRPr="00CB3425" w:rsidRDefault="00F178B1" w:rsidP="00F178B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B34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Таблица № 1</w:t>
      </w:r>
    </w:p>
    <w:p w:rsidR="00F178B1" w:rsidRPr="004B6E80" w:rsidRDefault="00F178B1" w:rsidP="00F178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B6E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Сведения о достижении значений целевых показателей (индикаторов) муниципальной программы, подпрограмм муниципальной программы</w:t>
      </w:r>
    </w:p>
    <w:p w:rsidR="00F178B1" w:rsidRPr="00CB3425" w:rsidRDefault="00F178B1" w:rsidP="00F178B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1505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8"/>
        <w:gridCol w:w="6379"/>
        <w:gridCol w:w="1418"/>
        <w:gridCol w:w="1134"/>
        <w:gridCol w:w="1134"/>
        <w:gridCol w:w="1417"/>
        <w:gridCol w:w="2835"/>
      </w:tblGrid>
      <w:tr w:rsidR="00CB3425" w:rsidRPr="00CB3425" w:rsidTr="00982EFA">
        <w:trPr>
          <w:tblHeader/>
        </w:trPr>
        <w:tc>
          <w:tcPr>
            <w:tcW w:w="710" w:type="dxa"/>
            <w:vMerge w:val="restart"/>
          </w:tcPr>
          <w:p w:rsidR="00F178B1" w:rsidRPr="00CB3425" w:rsidRDefault="00F178B1" w:rsidP="00F1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6407" w:type="dxa"/>
            <w:gridSpan w:val="2"/>
            <w:vMerge w:val="restart"/>
          </w:tcPr>
          <w:p w:rsidR="00F178B1" w:rsidRPr="00CB3425" w:rsidRDefault="00F178B1" w:rsidP="00F1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Целевой показатель</w:t>
            </w:r>
          </w:p>
          <w:p w:rsidR="00F178B1" w:rsidRPr="00CB3425" w:rsidRDefault="00F178B1" w:rsidP="00F1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(индикатор)</w:t>
            </w:r>
          </w:p>
          <w:p w:rsidR="00F178B1" w:rsidRPr="00CB3425" w:rsidRDefault="00F178B1" w:rsidP="00F1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(наименование)</w:t>
            </w:r>
          </w:p>
        </w:tc>
        <w:tc>
          <w:tcPr>
            <w:tcW w:w="1418" w:type="dxa"/>
            <w:vMerge w:val="restart"/>
          </w:tcPr>
          <w:p w:rsidR="00F178B1" w:rsidRPr="00CB3425" w:rsidRDefault="00F178B1" w:rsidP="00F1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</w:t>
            </w:r>
          </w:p>
          <w:p w:rsidR="00F178B1" w:rsidRPr="00CB3425" w:rsidRDefault="00F178B1" w:rsidP="00F1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измерения</w:t>
            </w:r>
          </w:p>
        </w:tc>
        <w:tc>
          <w:tcPr>
            <w:tcW w:w="3685" w:type="dxa"/>
            <w:gridSpan w:val="3"/>
          </w:tcPr>
          <w:p w:rsidR="00F178B1" w:rsidRPr="00CB3425" w:rsidRDefault="00F178B1" w:rsidP="00F1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Значения целевых показателей (индикаторов) муниципальной программы, подпрограммы</w:t>
            </w:r>
          </w:p>
        </w:tc>
        <w:tc>
          <w:tcPr>
            <w:tcW w:w="2835" w:type="dxa"/>
            <w:vMerge w:val="restart"/>
          </w:tcPr>
          <w:p w:rsidR="00F178B1" w:rsidRPr="00CB3425" w:rsidRDefault="00F178B1" w:rsidP="00F1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CB3425" w:rsidRPr="00CB3425" w:rsidTr="00982EFA">
        <w:trPr>
          <w:tblHeader/>
        </w:trPr>
        <w:tc>
          <w:tcPr>
            <w:tcW w:w="710" w:type="dxa"/>
            <w:vMerge/>
          </w:tcPr>
          <w:p w:rsidR="00F178B1" w:rsidRPr="00CB3425" w:rsidRDefault="00F178B1" w:rsidP="00F1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/>
          </w:tcPr>
          <w:p w:rsidR="00F178B1" w:rsidRPr="00CB3425" w:rsidRDefault="00F178B1" w:rsidP="00F1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178B1" w:rsidRPr="00CB3425" w:rsidRDefault="00F178B1" w:rsidP="00F1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178B1" w:rsidRPr="00CB3425" w:rsidRDefault="00F178B1" w:rsidP="00BD2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="00D66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2F6E95"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2551" w:type="dxa"/>
            <w:gridSpan w:val="2"/>
          </w:tcPr>
          <w:p w:rsidR="00F178B1" w:rsidRPr="00CB3425" w:rsidRDefault="00F178B1" w:rsidP="00BD2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="00D66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835" w:type="dxa"/>
            <w:vMerge/>
          </w:tcPr>
          <w:p w:rsidR="00F178B1" w:rsidRPr="00CB3425" w:rsidRDefault="00F178B1" w:rsidP="00F1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B3425" w:rsidRPr="00CB3425" w:rsidTr="00982EFA">
        <w:trPr>
          <w:tblHeader/>
        </w:trPr>
        <w:tc>
          <w:tcPr>
            <w:tcW w:w="710" w:type="dxa"/>
            <w:vMerge/>
          </w:tcPr>
          <w:p w:rsidR="00F178B1" w:rsidRPr="00CB3425" w:rsidRDefault="00F178B1" w:rsidP="00F178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7" w:type="dxa"/>
            <w:gridSpan w:val="2"/>
            <w:vMerge/>
          </w:tcPr>
          <w:p w:rsidR="00F178B1" w:rsidRPr="00CB3425" w:rsidRDefault="00F178B1" w:rsidP="00F178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178B1" w:rsidRPr="00CB3425" w:rsidRDefault="00F178B1" w:rsidP="00F178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178B1" w:rsidRPr="00CB3425" w:rsidRDefault="00F178B1" w:rsidP="00F178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78B1" w:rsidRPr="00CB3425" w:rsidRDefault="00F178B1" w:rsidP="00F1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417" w:type="dxa"/>
          </w:tcPr>
          <w:p w:rsidR="00F178B1" w:rsidRPr="00CB3425" w:rsidRDefault="00F178B1" w:rsidP="00F1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2835" w:type="dxa"/>
            <w:vMerge/>
          </w:tcPr>
          <w:p w:rsidR="00F178B1" w:rsidRPr="00CB3425" w:rsidRDefault="00F178B1" w:rsidP="00F178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B3425" w:rsidRPr="00CB3425" w:rsidTr="00762B45">
        <w:tc>
          <w:tcPr>
            <w:tcW w:w="15055" w:type="dxa"/>
            <w:gridSpan w:val="8"/>
          </w:tcPr>
          <w:p w:rsidR="00F178B1" w:rsidRPr="00CB3425" w:rsidRDefault="00F178B1" w:rsidP="00982E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2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«Энергосбережение и повышение энергетической эффективности в муниципальном об</w:t>
            </w:r>
            <w:r w:rsidR="00A11228" w:rsidRPr="00CB342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разован</w:t>
            </w:r>
            <w:r w:rsidR="00D66C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ии «Город Майкоп» на 2018 - 2021</w:t>
            </w:r>
            <w:r w:rsidRPr="00CB342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годы»</w:t>
            </w:r>
          </w:p>
        </w:tc>
      </w:tr>
      <w:tr w:rsidR="00CB3425" w:rsidRPr="00CB3425" w:rsidTr="00762B45">
        <w:tc>
          <w:tcPr>
            <w:tcW w:w="710" w:type="dxa"/>
          </w:tcPr>
          <w:p w:rsidR="00273C1A" w:rsidRPr="00CB3425" w:rsidRDefault="00273C1A" w:rsidP="00273C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407" w:type="dxa"/>
            <w:gridSpan w:val="2"/>
          </w:tcPr>
          <w:p w:rsidR="00273C1A" w:rsidRPr="00CB3425" w:rsidRDefault="00273C1A" w:rsidP="007753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Удельный расход тепловой энергии органами местного самоуправления и муниципальными учреждениями муниципального образования «Город Майкоп», расчеты за которую осуществляются с использованием приборов учета (в расчете на 1 квадратный метр общей площади)</w:t>
            </w:r>
          </w:p>
        </w:tc>
        <w:tc>
          <w:tcPr>
            <w:tcW w:w="1418" w:type="dxa"/>
            <w:vAlign w:val="center"/>
          </w:tcPr>
          <w:p w:rsidR="00273C1A" w:rsidRPr="00CB3425" w:rsidRDefault="00273C1A" w:rsidP="00273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Гкал/м</w:t>
            </w: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273C1A" w:rsidRPr="00CB3425" w:rsidRDefault="00D66C96" w:rsidP="00273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0,090</w:t>
            </w:r>
          </w:p>
        </w:tc>
        <w:tc>
          <w:tcPr>
            <w:tcW w:w="1134" w:type="dxa"/>
            <w:vAlign w:val="center"/>
          </w:tcPr>
          <w:p w:rsidR="00273C1A" w:rsidRPr="00CB3425" w:rsidRDefault="00A7435D" w:rsidP="00273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0,091</w:t>
            </w:r>
          </w:p>
        </w:tc>
        <w:tc>
          <w:tcPr>
            <w:tcW w:w="1417" w:type="dxa"/>
            <w:vAlign w:val="center"/>
          </w:tcPr>
          <w:p w:rsidR="00273C1A" w:rsidRPr="00CB3425" w:rsidRDefault="009F70F2" w:rsidP="00DC7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="00DC72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096</w:t>
            </w:r>
          </w:p>
        </w:tc>
        <w:tc>
          <w:tcPr>
            <w:tcW w:w="2835" w:type="dxa"/>
            <w:vAlign w:val="center"/>
          </w:tcPr>
          <w:p w:rsidR="00273C1A" w:rsidRPr="00CB3425" w:rsidRDefault="00293056" w:rsidP="00DC72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Исполнение </w:t>
            </w:r>
            <w:r w:rsidR="00DC72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94,8</w:t>
            </w:r>
            <w:r w:rsidR="009F70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CB3425" w:rsidRPr="00CB3425" w:rsidTr="00762B45">
        <w:tc>
          <w:tcPr>
            <w:tcW w:w="710" w:type="dxa"/>
          </w:tcPr>
          <w:p w:rsidR="00273C1A" w:rsidRPr="00CB3425" w:rsidRDefault="00273C1A" w:rsidP="00273C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407" w:type="dxa"/>
            <w:gridSpan w:val="2"/>
          </w:tcPr>
          <w:p w:rsidR="00273C1A" w:rsidRPr="00CB3425" w:rsidRDefault="00273C1A" w:rsidP="007753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Удельный расход тепловой энергии органами местного самоуправления и муниципальными учреждениями муниципального образования «Город Майкоп», расчеты за которую осуществляются с применением расчетных способов (в расчете на 1 квадратный метр общей площади)</w:t>
            </w:r>
          </w:p>
        </w:tc>
        <w:tc>
          <w:tcPr>
            <w:tcW w:w="1418" w:type="dxa"/>
            <w:vAlign w:val="center"/>
          </w:tcPr>
          <w:p w:rsidR="00273C1A" w:rsidRPr="00CB3425" w:rsidRDefault="00273C1A" w:rsidP="00273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Гкал/ м</w:t>
            </w: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273C1A" w:rsidRPr="00CB3425" w:rsidRDefault="00CB3425" w:rsidP="00D66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="00D66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</w:t>
            </w:r>
          </w:p>
        </w:tc>
        <w:tc>
          <w:tcPr>
            <w:tcW w:w="1134" w:type="dxa"/>
            <w:vAlign w:val="center"/>
          </w:tcPr>
          <w:p w:rsidR="00273C1A" w:rsidRPr="00CB3425" w:rsidRDefault="00CB3425" w:rsidP="00273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0,136</w:t>
            </w:r>
          </w:p>
        </w:tc>
        <w:tc>
          <w:tcPr>
            <w:tcW w:w="1417" w:type="dxa"/>
            <w:vAlign w:val="center"/>
          </w:tcPr>
          <w:p w:rsidR="00273C1A" w:rsidRPr="00CB3425" w:rsidRDefault="009F70F2" w:rsidP="00273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0,181</w:t>
            </w:r>
          </w:p>
        </w:tc>
        <w:tc>
          <w:tcPr>
            <w:tcW w:w="2835" w:type="dxa"/>
            <w:vAlign w:val="center"/>
          </w:tcPr>
          <w:p w:rsidR="00273C1A" w:rsidRPr="00CB3425" w:rsidRDefault="00293056" w:rsidP="00AC13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Исполнение </w:t>
            </w:r>
            <w:r w:rsidR="009F70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75,1 %</w:t>
            </w:r>
          </w:p>
        </w:tc>
      </w:tr>
      <w:tr w:rsidR="00CB3425" w:rsidRPr="00CB3425" w:rsidTr="00762B45">
        <w:tc>
          <w:tcPr>
            <w:tcW w:w="710" w:type="dxa"/>
          </w:tcPr>
          <w:p w:rsidR="00273C1A" w:rsidRPr="00CB3425" w:rsidRDefault="00273C1A" w:rsidP="00273C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6407" w:type="dxa"/>
            <w:gridSpan w:val="2"/>
          </w:tcPr>
          <w:p w:rsidR="00273C1A" w:rsidRPr="00CB3425" w:rsidRDefault="00273C1A" w:rsidP="007753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Удельный расход холодной воды на снабжение органов местного самоуправления и муниципальных учреждений муниципального образования «Город Майкоп» (в расчете на 1 человека в год)</w:t>
            </w:r>
          </w:p>
        </w:tc>
        <w:tc>
          <w:tcPr>
            <w:tcW w:w="1418" w:type="dxa"/>
            <w:vAlign w:val="center"/>
          </w:tcPr>
          <w:p w:rsidR="00273C1A" w:rsidRPr="00CB3425" w:rsidRDefault="00273C1A" w:rsidP="00273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чел.</w:t>
            </w:r>
          </w:p>
        </w:tc>
        <w:tc>
          <w:tcPr>
            <w:tcW w:w="1134" w:type="dxa"/>
            <w:vAlign w:val="center"/>
          </w:tcPr>
          <w:p w:rsidR="00273C1A" w:rsidRPr="00CB3425" w:rsidRDefault="00D66C96" w:rsidP="00273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1,375</w:t>
            </w:r>
          </w:p>
        </w:tc>
        <w:tc>
          <w:tcPr>
            <w:tcW w:w="1134" w:type="dxa"/>
            <w:vAlign w:val="center"/>
          </w:tcPr>
          <w:p w:rsidR="00273C1A" w:rsidRPr="00CB3425" w:rsidRDefault="00CB3425" w:rsidP="001F4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1,3</w:t>
            </w:r>
            <w:r w:rsidR="001F41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417" w:type="dxa"/>
            <w:vAlign w:val="center"/>
          </w:tcPr>
          <w:p w:rsidR="00273C1A" w:rsidRPr="00CB3425" w:rsidRDefault="009F70F2" w:rsidP="00273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1,418</w:t>
            </w:r>
          </w:p>
        </w:tc>
        <w:tc>
          <w:tcPr>
            <w:tcW w:w="2835" w:type="dxa"/>
            <w:vAlign w:val="center"/>
          </w:tcPr>
          <w:p w:rsidR="00273C1A" w:rsidRPr="00CB3425" w:rsidRDefault="00293056" w:rsidP="00AC13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Исполнение </w:t>
            </w:r>
            <w:r w:rsidR="009F70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97,0 %</w:t>
            </w:r>
          </w:p>
        </w:tc>
      </w:tr>
      <w:tr w:rsidR="00CB3425" w:rsidRPr="00CB3425" w:rsidTr="00762B45">
        <w:tc>
          <w:tcPr>
            <w:tcW w:w="710" w:type="dxa"/>
          </w:tcPr>
          <w:p w:rsidR="00273C1A" w:rsidRPr="00CB3425" w:rsidRDefault="00273C1A" w:rsidP="00273C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407" w:type="dxa"/>
            <w:gridSpan w:val="2"/>
          </w:tcPr>
          <w:p w:rsidR="00273C1A" w:rsidRPr="00CB3425" w:rsidRDefault="00273C1A" w:rsidP="007753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Удельный расход горячей воды на снабжение органов местного самоуправления и муниципальных учреждений муниципального образования «Город Майкоп» (в расчете на 1 человека в год)</w:t>
            </w:r>
          </w:p>
        </w:tc>
        <w:tc>
          <w:tcPr>
            <w:tcW w:w="1418" w:type="dxa"/>
            <w:vAlign w:val="center"/>
          </w:tcPr>
          <w:p w:rsidR="00273C1A" w:rsidRPr="00CB3425" w:rsidRDefault="00273C1A" w:rsidP="00273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чел.</w:t>
            </w:r>
          </w:p>
        </w:tc>
        <w:tc>
          <w:tcPr>
            <w:tcW w:w="1134" w:type="dxa"/>
            <w:vAlign w:val="center"/>
          </w:tcPr>
          <w:p w:rsidR="00273C1A" w:rsidRPr="00CB3425" w:rsidRDefault="00D66C96" w:rsidP="00273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0,469</w:t>
            </w:r>
          </w:p>
        </w:tc>
        <w:tc>
          <w:tcPr>
            <w:tcW w:w="1134" w:type="dxa"/>
            <w:vAlign w:val="center"/>
          </w:tcPr>
          <w:p w:rsidR="00273C1A" w:rsidRPr="00CB3425" w:rsidRDefault="00CB3425" w:rsidP="001F4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  <w:r w:rsidR="001F41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1417" w:type="dxa"/>
            <w:vAlign w:val="center"/>
          </w:tcPr>
          <w:p w:rsidR="00273C1A" w:rsidRPr="00CB3425" w:rsidRDefault="009F70F2" w:rsidP="00273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0,445</w:t>
            </w:r>
          </w:p>
        </w:tc>
        <w:tc>
          <w:tcPr>
            <w:tcW w:w="2835" w:type="dxa"/>
            <w:vAlign w:val="center"/>
          </w:tcPr>
          <w:p w:rsidR="00273C1A" w:rsidRPr="00CB3425" w:rsidRDefault="00293056" w:rsidP="00AC13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Исполнение </w:t>
            </w:r>
            <w:r w:rsidR="009F70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109,7 %</w:t>
            </w:r>
          </w:p>
        </w:tc>
      </w:tr>
      <w:tr w:rsidR="00CB3425" w:rsidRPr="00CB3425" w:rsidTr="00762B45">
        <w:tc>
          <w:tcPr>
            <w:tcW w:w="710" w:type="dxa"/>
          </w:tcPr>
          <w:p w:rsidR="00273C1A" w:rsidRPr="00CB3425" w:rsidRDefault="00273C1A" w:rsidP="00273C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407" w:type="dxa"/>
            <w:gridSpan w:val="2"/>
          </w:tcPr>
          <w:p w:rsidR="00273C1A" w:rsidRPr="00CB3425" w:rsidRDefault="00273C1A" w:rsidP="007753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Удельный расход природного газа на снабжение органов местного самоуправления и муниципальных учреждений муниципального образования «Город Майкоп» (в расчете на 1 человека в год)</w:t>
            </w:r>
          </w:p>
        </w:tc>
        <w:tc>
          <w:tcPr>
            <w:tcW w:w="1418" w:type="dxa"/>
            <w:vAlign w:val="center"/>
          </w:tcPr>
          <w:p w:rsidR="00273C1A" w:rsidRPr="00CB3425" w:rsidRDefault="00273C1A" w:rsidP="00273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м</w:t>
            </w: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чел.</w:t>
            </w:r>
          </w:p>
        </w:tc>
        <w:tc>
          <w:tcPr>
            <w:tcW w:w="1134" w:type="dxa"/>
            <w:vAlign w:val="center"/>
          </w:tcPr>
          <w:p w:rsidR="00273C1A" w:rsidRPr="00CB3425" w:rsidRDefault="00CB3425" w:rsidP="00273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0,002</w:t>
            </w:r>
          </w:p>
        </w:tc>
        <w:tc>
          <w:tcPr>
            <w:tcW w:w="1134" w:type="dxa"/>
            <w:vAlign w:val="center"/>
          </w:tcPr>
          <w:p w:rsidR="00273C1A" w:rsidRPr="00CB3425" w:rsidRDefault="00CB3425" w:rsidP="00273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0,002</w:t>
            </w:r>
          </w:p>
        </w:tc>
        <w:tc>
          <w:tcPr>
            <w:tcW w:w="1417" w:type="dxa"/>
            <w:vAlign w:val="center"/>
          </w:tcPr>
          <w:p w:rsidR="00273C1A" w:rsidRPr="00CB3425" w:rsidRDefault="003D68C5" w:rsidP="00273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0,002</w:t>
            </w:r>
          </w:p>
        </w:tc>
        <w:tc>
          <w:tcPr>
            <w:tcW w:w="2835" w:type="dxa"/>
            <w:vAlign w:val="center"/>
          </w:tcPr>
          <w:p w:rsidR="00273C1A" w:rsidRPr="00CB3425" w:rsidRDefault="00F010EA" w:rsidP="00AC13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Исполнение </w:t>
            </w:r>
            <w:r w:rsidR="003D68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  <w:r w:rsidR="009F70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CB3425" w:rsidRPr="00CB3425" w:rsidTr="00762B45">
        <w:tc>
          <w:tcPr>
            <w:tcW w:w="710" w:type="dxa"/>
          </w:tcPr>
          <w:p w:rsidR="00273C1A" w:rsidRPr="00CB3425" w:rsidRDefault="00273C1A" w:rsidP="00273C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407" w:type="dxa"/>
            <w:gridSpan w:val="2"/>
          </w:tcPr>
          <w:p w:rsidR="00273C1A" w:rsidRPr="00CB3425" w:rsidRDefault="00273C1A" w:rsidP="001F41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Удельный расход электрической энергии на </w:t>
            </w:r>
            <w:r w:rsidR="001F41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снабжение</w:t>
            </w: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органов местного самоуправления и муниципальных учреждений муниципального образования «Город Майкоп» (в расчете на 1 квадратный метр общей площади)</w:t>
            </w:r>
          </w:p>
        </w:tc>
        <w:tc>
          <w:tcPr>
            <w:tcW w:w="1418" w:type="dxa"/>
            <w:vAlign w:val="center"/>
          </w:tcPr>
          <w:p w:rsidR="00273C1A" w:rsidRPr="00CB3425" w:rsidRDefault="00273C1A" w:rsidP="00273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кВтч</w:t>
            </w:r>
            <w:r w:rsidR="00222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м</w:t>
            </w:r>
            <w:r w:rsidRPr="00CB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273C1A" w:rsidRPr="00CB3425" w:rsidRDefault="00D66C96" w:rsidP="00273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20,782</w:t>
            </w:r>
          </w:p>
        </w:tc>
        <w:tc>
          <w:tcPr>
            <w:tcW w:w="1134" w:type="dxa"/>
            <w:vAlign w:val="center"/>
          </w:tcPr>
          <w:p w:rsidR="00273C1A" w:rsidRPr="00CB3425" w:rsidRDefault="001F411A" w:rsidP="00273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20,923</w:t>
            </w:r>
          </w:p>
        </w:tc>
        <w:tc>
          <w:tcPr>
            <w:tcW w:w="1417" w:type="dxa"/>
            <w:vAlign w:val="center"/>
          </w:tcPr>
          <w:p w:rsidR="00273C1A" w:rsidRPr="00CB3425" w:rsidRDefault="009F70F2" w:rsidP="00273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20,805</w:t>
            </w:r>
          </w:p>
        </w:tc>
        <w:tc>
          <w:tcPr>
            <w:tcW w:w="2835" w:type="dxa"/>
            <w:vAlign w:val="center"/>
          </w:tcPr>
          <w:p w:rsidR="00273C1A" w:rsidRPr="00CB3425" w:rsidRDefault="00293056" w:rsidP="00AC13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Исполнение </w:t>
            </w:r>
            <w:r w:rsidR="003D6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100,6 %</w:t>
            </w:r>
          </w:p>
        </w:tc>
      </w:tr>
      <w:tr w:rsidR="00083DFF" w:rsidRPr="00F178B1" w:rsidTr="00736771">
        <w:tc>
          <w:tcPr>
            <w:tcW w:w="15055" w:type="dxa"/>
            <w:gridSpan w:val="8"/>
          </w:tcPr>
          <w:p w:rsidR="00083DFF" w:rsidRPr="00F178B1" w:rsidRDefault="00A77B58" w:rsidP="00D62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Целевые показатели в области энергосбережения и повышения энергетической эффективности в жилищном фонде</w:t>
            </w:r>
          </w:p>
        </w:tc>
      </w:tr>
      <w:tr w:rsidR="00083DFF" w:rsidRPr="00F178B1" w:rsidTr="00762B45">
        <w:tc>
          <w:tcPr>
            <w:tcW w:w="710" w:type="dxa"/>
          </w:tcPr>
          <w:p w:rsidR="00083DFF" w:rsidRPr="00F178B1" w:rsidRDefault="00A77B58" w:rsidP="00D628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07" w:type="dxa"/>
            <w:gridSpan w:val="2"/>
          </w:tcPr>
          <w:p w:rsidR="00083DFF" w:rsidRPr="00F178B1" w:rsidRDefault="004D0944" w:rsidP="007753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расход тепловой энергии в многоквартирных домах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7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расчете на 1 кв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адратный</w:t>
            </w:r>
            <w:r w:rsidRPr="001E7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метр общей площади)</w:t>
            </w:r>
          </w:p>
        </w:tc>
        <w:tc>
          <w:tcPr>
            <w:tcW w:w="1418" w:type="dxa"/>
            <w:vAlign w:val="center"/>
          </w:tcPr>
          <w:p w:rsidR="00083DFF" w:rsidRPr="00F178B1" w:rsidRDefault="00BD26D2" w:rsidP="00D62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Гкал /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²</w:t>
            </w:r>
          </w:p>
        </w:tc>
        <w:tc>
          <w:tcPr>
            <w:tcW w:w="1134" w:type="dxa"/>
            <w:vAlign w:val="center"/>
          </w:tcPr>
          <w:p w:rsidR="00083DFF" w:rsidRPr="00F178B1" w:rsidRDefault="00D66C96" w:rsidP="00D62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0,105</w:t>
            </w:r>
          </w:p>
        </w:tc>
        <w:tc>
          <w:tcPr>
            <w:tcW w:w="1134" w:type="dxa"/>
            <w:vAlign w:val="center"/>
          </w:tcPr>
          <w:p w:rsidR="00083DFF" w:rsidRDefault="00CB3425" w:rsidP="001F4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1F411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  <w:vAlign w:val="center"/>
          </w:tcPr>
          <w:p w:rsidR="00083DFF" w:rsidRDefault="00AC1338" w:rsidP="00D62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2835" w:type="dxa"/>
            <w:vAlign w:val="center"/>
          </w:tcPr>
          <w:p w:rsidR="00083DFF" w:rsidRPr="00F178B1" w:rsidRDefault="00293056" w:rsidP="00AC13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  <w:r w:rsidR="00BB761C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  <w:r w:rsidR="00BE68C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A77B58" w:rsidRPr="00F178B1" w:rsidTr="00762B45">
        <w:tc>
          <w:tcPr>
            <w:tcW w:w="710" w:type="dxa"/>
          </w:tcPr>
          <w:p w:rsidR="00A77B58" w:rsidRDefault="004D0944" w:rsidP="00D628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407" w:type="dxa"/>
            <w:gridSpan w:val="2"/>
          </w:tcPr>
          <w:p w:rsidR="00A77B58" w:rsidRPr="00F178B1" w:rsidRDefault="004D0944" w:rsidP="007753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расход холодной воды в многоквартирных домах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 расчете на 1 жителя)</w:t>
            </w:r>
          </w:p>
        </w:tc>
        <w:tc>
          <w:tcPr>
            <w:tcW w:w="1418" w:type="dxa"/>
            <w:vAlign w:val="center"/>
          </w:tcPr>
          <w:p w:rsidR="00A77B58" w:rsidRDefault="00BD26D2" w:rsidP="00D62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³</w:t>
            </w: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чел</w:t>
            </w:r>
          </w:p>
        </w:tc>
        <w:tc>
          <w:tcPr>
            <w:tcW w:w="1134" w:type="dxa"/>
            <w:vAlign w:val="center"/>
          </w:tcPr>
          <w:p w:rsidR="00A77B58" w:rsidRDefault="00D66C96" w:rsidP="00D62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36,77</w:t>
            </w:r>
          </w:p>
        </w:tc>
        <w:tc>
          <w:tcPr>
            <w:tcW w:w="1134" w:type="dxa"/>
            <w:vAlign w:val="center"/>
          </w:tcPr>
          <w:p w:rsidR="00A77B58" w:rsidRDefault="001F411A" w:rsidP="00D62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36,77</w:t>
            </w:r>
          </w:p>
        </w:tc>
        <w:tc>
          <w:tcPr>
            <w:tcW w:w="1417" w:type="dxa"/>
            <w:vAlign w:val="center"/>
          </w:tcPr>
          <w:p w:rsidR="00A77B58" w:rsidRDefault="00AC1338" w:rsidP="00D62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2835" w:type="dxa"/>
            <w:vAlign w:val="center"/>
          </w:tcPr>
          <w:p w:rsidR="00A77B58" w:rsidRDefault="00293056" w:rsidP="00AC13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  <w:r w:rsidR="00BB761C">
              <w:rPr>
                <w:rFonts w:ascii="Times New Roman" w:hAnsi="Times New Roman" w:cs="Times New Roman"/>
                <w:sz w:val="24"/>
                <w:szCs w:val="24"/>
              </w:rPr>
              <w:t>111,1</w:t>
            </w:r>
            <w:r w:rsidR="00BE68C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A77B58" w:rsidRPr="00F178B1" w:rsidTr="00762B45">
        <w:tc>
          <w:tcPr>
            <w:tcW w:w="710" w:type="dxa"/>
          </w:tcPr>
          <w:p w:rsidR="00A77B58" w:rsidRDefault="004D0944" w:rsidP="00D628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407" w:type="dxa"/>
            <w:gridSpan w:val="2"/>
          </w:tcPr>
          <w:p w:rsidR="00A77B58" w:rsidRPr="00F178B1" w:rsidRDefault="004D0944" w:rsidP="007753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расход горячей воды в многоквартирных домах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 расчете на 1 жителя)</w:t>
            </w:r>
          </w:p>
        </w:tc>
        <w:tc>
          <w:tcPr>
            <w:tcW w:w="1418" w:type="dxa"/>
            <w:vAlign w:val="center"/>
          </w:tcPr>
          <w:p w:rsidR="00A77B58" w:rsidRDefault="00BD26D2" w:rsidP="00D62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³</w:t>
            </w: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чел</w:t>
            </w:r>
          </w:p>
        </w:tc>
        <w:tc>
          <w:tcPr>
            <w:tcW w:w="1134" w:type="dxa"/>
            <w:vAlign w:val="center"/>
          </w:tcPr>
          <w:p w:rsidR="00A77B58" w:rsidRDefault="00D66C96" w:rsidP="00D62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9,62</w:t>
            </w:r>
          </w:p>
        </w:tc>
        <w:tc>
          <w:tcPr>
            <w:tcW w:w="1134" w:type="dxa"/>
            <w:vAlign w:val="center"/>
          </w:tcPr>
          <w:p w:rsidR="00A77B58" w:rsidRDefault="00CB3425" w:rsidP="001F4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1F411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7" w:type="dxa"/>
            <w:vAlign w:val="center"/>
          </w:tcPr>
          <w:p w:rsidR="00A77B58" w:rsidRDefault="00AC1338" w:rsidP="00D62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9,53</w:t>
            </w:r>
          </w:p>
        </w:tc>
        <w:tc>
          <w:tcPr>
            <w:tcW w:w="2835" w:type="dxa"/>
            <w:vAlign w:val="center"/>
          </w:tcPr>
          <w:p w:rsidR="00A77B58" w:rsidRDefault="00293056" w:rsidP="00AC13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  <w:r w:rsidR="00BB761C">
              <w:rPr>
                <w:rFonts w:ascii="Times New Roman" w:hAnsi="Times New Roman" w:cs="Times New Roman"/>
                <w:sz w:val="24"/>
                <w:szCs w:val="24"/>
              </w:rPr>
              <w:t>101,0 %</w:t>
            </w:r>
          </w:p>
        </w:tc>
      </w:tr>
      <w:tr w:rsidR="00A77B58" w:rsidRPr="00F178B1" w:rsidTr="00762B45">
        <w:tc>
          <w:tcPr>
            <w:tcW w:w="710" w:type="dxa"/>
          </w:tcPr>
          <w:p w:rsidR="00A77B58" w:rsidRDefault="004D0944" w:rsidP="004D0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407" w:type="dxa"/>
            <w:gridSpan w:val="2"/>
          </w:tcPr>
          <w:p w:rsidR="00A77B58" w:rsidRPr="00F178B1" w:rsidRDefault="004D0944" w:rsidP="007753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Удельный расход электрической энергии в многоквартирных домах </w:t>
            </w:r>
            <w:r w:rsidRPr="001E7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расчете на 1 кв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адратный</w:t>
            </w:r>
            <w:r w:rsidRPr="001E7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метр общей площади)</w:t>
            </w:r>
          </w:p>
        </w:tc>
        <w:tc>
          <w:tcPr>
            <w:tcW w:w="1418" w:type="dxa"/>
            <w:vAlign w:val="center"/>
          </w:tcPr>
          <w:p w:rsidR="00A77B58" w:rsidRDefault="00BD26D2" w:rsidP="00D62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кВт∙ч</w:t>
            </w:r>
            <w:r w:rsidR="00222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1E7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1E79F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A77B58" w:rsidRDefault="00D66C96" w:rsidP="00D62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35,23</w:t>
            </w:r>
          </w:p>
        </w:tc>
        <w:tc>
          <w:tcPr>
            <w:tcW w:w="1134" w:type="dxa"/>
            <w:vAlign w:val="center"/>
          </w:tcPr>
          <w:p w:rsidR="00A77B58" w:rsidRDefault="00CB3425" w:rsidP="00D62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1417" w:type="dxa"/>
            <w:vAlign w:val="center"/>
          </w:tcPr>
          <w:p w:rsidR="00A77B58" w:rsidRDefault="00AC1338" w:rsidP="00D62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2835" w:type="dxa"/>
            <w:vAlign w:val="center"/>
          </w:tcPr>
          <w:p w:rsidR="00A77B58" w:rsidRDefault="00293056" w:rsidP="00AC13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  <w:r w:rsidR="00D86298">
              <w:rPr>
                <w:rFonts w:ascii="Times New Roman" w:hAnsi="Times New Roman" w:cs="Times New Roman"/>
                <w:sz w:val="24"/>
                <w:szCs w:val="24"/>
              </w:rPr>
              <w:t>100,3 %</w:t>
            </w:r>
          </w:p>
        </w:tc>
      </w:tr>
      <w:tr w:rsidR="004D0944" w:rsidRPr="00F178B1" w:rsidTr="00762B45">
        <w:tc>
          <w:tcPr>
            <w:tcW w:w="710" w:type="dxa"/>
          </w:tcPr>
          <w:p w:rsidR="004D0944" w:rsidRDefault="004D0944" w:rsidP="004D0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407" w:type="dxa"/>
            <w:gridSpan w:val="2"/>
          </w:tcPr>
          <w:p w:rsidR="004D0944" w:rsidRPr="00F178B1" w:rsidRDefault="004D0944" w:rsidP="007753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расход природного газа в многоквартирных домах с индивидуальными системами газового отопления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7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расчете на 1 кв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адратный</w:t>
            </w:r>
            <w:r w:rsidRPr="001E7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метр общей площади)</w:t>
            </w:r>
          </w:p>
        </w:tc>
        <w:tc>
          <w:tcPr>
            <w:tcW w:w="1418" w:type="dxa"/>
            <w:vAlign w:val="center"/>
          </w:tcPr>
          <w:p w:rsidR="004D0944" w:rsidRDefault="00BD26D2" w:rsidP="00D62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ыс.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³</w:t>
            </w: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²</w:t>
            </w:r>
          </w:p>
        </w:tc>
        <w:tc>
          <w:tcPr>
            <w:tcW w:w="1134" w:type="dxa"/>
            <w:vAlign w:val="center"/>
          </w:tcPr>
          <w:p w:rsidR="004D0944" w:rsidRDefault="00D66C96" w:rsidP="00D62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134" w:type="dxa"/>
            <w:vAlign w:val="center"/>
          </w:tcPr>
          <w:p w:rsidR="004D0944" w:rsidRDefault="00CB3425" w:rsidP="00D62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411A">
              <w:rPr>
                <w:rFonts w:ascii="Times New Roman" w:hAnsi="Times New Roman" w:cs="Times New Roman"/>
                <w:sz w:val="24"/>
                <w:szCs w:val="24"/>
              </w:rPr>
              <w:t>,07</w:t>
            </w:r>
          </w:p>
        </w:tc>
        <w:tc>
          <w:tcPr>
            <w:tcW w:w="1417" w:type="dxa"/>
            <w:vAlign w:val="center"/>
          </w:tcPr>
          <w:p w:rsidR="004D0944" w:rsidRDefault="00AC1338" w:rsidP="00D62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2835" w:type="dxa"/>
            <w:vAlign w:val="center"/>
          </w:tcPr>
          <w:p w:rsidR="004D0944" w:rsidRDefault="00293056" w:rsidP="00AC13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  <w:r w:rsidR="00D862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C052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D8629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A77B58" w:rsidRPr="00F178B1" w:rsidTr="00762B45">
        <w:tc>
          <w:tcPr>
            <w:tcW w:w="710" w:type="dxa"/>
          </w:tcPr>
          <w:p w:rsidR="00A77B58" w:rsidRDefault="004D0944" w:rsidP="004D0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407" w:type="dxa"/>
            <w:gridSpan w:val="2"/>
          </w:tcPr>
          <w:p w:rsidR="00A77B58" w:rsidRPr="00F178B1" w:rsidRDefault="004D0944" w:rsidP="007753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Удельный расход природного газа в многоквартирных домах с иными системами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теплоснабжения (в расчете на 1 жителя)</w:t>
            </w:r>
          </w:p>
        </w:tc>
        <w:tc>
          <w:tcPr>
            <w:tcW w:w="1418" w:type="dxa"/>
            <w:vAlign w:val="center"/>
          </w:tcPr>
          <w:p w:rsidR="00A77B58" w:rsidRDefault="00BD26D2" w:rsidP="00D62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ыс.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³</w:t>
            </w: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чел</w:t>
            </w:r>
          </w:p>
        </w:tc>
        <w:tc>
          <w:tcPr>
            <w:tcW w:w="1134" w:type="dxa"/>
            <w:vAlign w:val="center"/>
          </w:tcPr>
          <w:p w:rsidR="00A77B58" w:rsidRDefault="00D66C96" w:rsidP="00D62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0,099</w:t>
            </w:r>
          </w:p>
        </w:tc>
        <w:tc>
          <w:tcPr>
            <w:tcW w:w="1134" w:type="dxa"/>
            <w:vAlign w:val="center"/>
          </w:tcPr>
          <w:p w:rsidR="00A77B58" w:rsidRDefault="001F411A" w:rsidP="00D62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0,099</w:t>
            </w:r>
          </w:p>
        </w:tc>
        <w:tc>
          <w:tcPr>
            <w:tcW w:w="1417" w:type="dxa"/>
            <w:vAlign w:val="center"/>
          </w:tcPr>
          <w:p w:rsidR="00A77B58" w:rsidRDefault="00CC0523" w:rsidP="00D62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0,099</w:t>
            </w:r>
          </w:p>
        </w:tc>
        <w:tc>
          <w:tcPr>
            <w:tcW w:w="2835" w:type="dxa"/>
            <w:vAlign w:val="center"/>
          </w:tcPr>
          <w:p w:rsidR="00A77B58" w:rsidRDefault="00293056" w:rsidP="00CC05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  <w:r w:rsidR="00CC052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  <w:r w:rsidR="009F669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4D0944" w:rsidRPr="00F178B1" w:rsidTr="00762B45">
        <w:tc>
          <w:tcPr>
            <w:tcW w:w="710" w:type="dxa"/>
          </w:tcPr>
          <w:p w:rsidR="004D0944" w:rsidRDefault="004D0944" w:rsidP="004D0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407" w:type="dxa"/>
            <w:gridSpan w:val="2"/>
          </w:tcPr>
          <w:p w:rsidR="004D0944" w:rsidRPr="00F178B1" w:rsidRDefault="004D0944" w:rsidP="007753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суммарный расход энергетических ресурсов в многоквартирных домах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4D0944" w:rsidRDefault="00BD26D2" w:rsidP="00D62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у. т. /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²</w:t>
            </w:r>
          </w:p>
        </w:tc>
        <w:tc>
          <w:tcPr>
            <w:tcW w:w="1134" w:type="dxa"/>
            <w:vAlign w:val="center"/>
          </w:tcPr>
          <w:p w:rsidR="004D0944" w:rsidRDefault="00D66C96" w:rsidP="00D62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23,72</w:t>
            </w:r>
          </w:p>
        </w:tc>
        <w:tc>
          <w:tcPr>
            <w:tcW w:w="1134" w:type="dxa"/>
            <w:vAlign w:val="center"/>
          </w:tcPr>
          <w:p w:rsidR="004D0944" w:rsidRDefault="001F411A" w:rsidP="00D62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23,72</w:t>
            </w:r>
          </w:p>
        </w:tc>
        <w:tc>
          <w:tcPr>
            <w:tcW w:w="1417" w:type="dxa"/>
            <w:vAlign w:val="center"/>
          </w:tcPr>
          <w:p w:rsidR="004D0944" w:rsidRDefault="00CC0523" w:rsidP="00D62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2835" w:type="dxa"/>
            <w:vAlign w:val="center"/>
          </w:tcPr>
          <w:p w:rsidR="004D0944" w:rsidRDefault="00293056" w:rsidP="00A40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  <w:r w:rsidR="00A40410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  <w:r w:rsidR="009F669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4D0944" w:rsidRPr="00F178B1" w:rsidTr="00AE330F">
        <w:tc>
          <w:tcPr>
            <w:tcW w:w="15055" w:type="dxa"/>
            <w:gridSpan w:val="8"/>
          </w:tcPr>
          <w:p w:rsidR="004D0944" w:rsidRDefault="004D0944" w:rsidP="00293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Целевые показатели в области энергосбережения и повышения энергетической эффективности 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системах коммунальной инфраструктуры</w:t>
            </w:r>
          </w:p>
        </w:tc>
      </w:tr>
      <w:tr w:rsidR="004D0944" w:rsidRPr="00F178B1" w:rsidTr="004D0944">
        <w:tc>
          <w:tcPr>
            <w:tcW w:w="738" w:type="dxa"/>
            <w:gridSpan w:val="2"/>
          </w:tcPr>
          <w:p w:rsidR="004D0944" w:rsidRPr="004D0944" w:rsidRDefault="004D0944" w:rsidP="004D09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379" w:type="dxa"/>
          </w:tcPr>
          <w:p w:rsidR="004D0944" w:rsidRPr="00705729" w:rsidRDefault="004D0944" w:rsidP="00D62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7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расход топлива на выработку тепловой энергии на котельных</w:t>
            </w:r>
          </w:p>
        </w:tc>
        <w:tc>
          <w:tcPr>
            <w:tcW w:w="1418" w:type="dxa"/>
          </w:tcPr>
          <w:p w:rsidR="004D0944" w:rsidRPr="00705729" w:rsidRDefault="00BD26D2" w:rsidP="00D62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7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кг. у. т. / Гкал</w:t>
            </w:r>
          </w:p>
        </w:tc>
        <w:tc>
          <w:tcPr>
            <w:tcW w:w="1134" w:type="dxa"/>
          </w:tcPr>
          <w:p w:rsidR="004D0944" w:rsidRPr="005B60C9" w:rsidRDefault="000006FC" w:rsidP="00D62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134" w:type="dxa"/>
          </w:tcPr>
          <w:p w:rsidR="004D0944" w:rsidRPr="005B60C9" w:rsidRDefault="005B60C9" w:rsidP="00D62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171,3</w:t>
            </w:r>
          </w:p>
        </w:tc>
        <w:tc>
          <w:tcPr>
            <w:tcW w:w="1417" w:type="dxa"/>
          </w:tcPr>
          <w:p w:rsidR="004D0944" w:rsidRPr="004D3B23" w:rsidRDefault="00AC1338" w:rsidP="00D62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171,2</w:t>
            </w:r>
          </w:p>
        </w:tc>
        <w:tc>
          <w:tcPr>
            <w:tcW w:w="2835" w:type="dxa"/>
          </w:tcPr>
          <w:p w:rsidR="004D0944" w:rsidRPr="006F1D11" w:rsidRDefault="00293056" w:rsidP="00AC13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</w:t>
            </w:r>
            <w:r w:rsidR="009F6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100,1</w:t>
            </w:r>
            <w:r w:rsidR="00A40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4D0944" w:rsidRPr="00F178B1" w:rsidTr="004D0944">
        <w:tc>
          <w:tcPr>
            <w:tcW w:w="738" w:type="dxa"/>
            <w:gridSpan w:val="2"/>
          </w:tcPr>
          <w:p w:rsidR="004D0944" w:rsidRPr="004D0944" w:rsidRDefault="004D0944" w:rsidP="004D09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379" w:type="dxa"/>
          </w:tcPr>
          <w:p w:rsidR="004D0944" w:rsidRPr="00705729" w:rsidRDefault="004D0944" w:rsidP="00D62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расход электрической энергии, используемой при передаче тепловой энергии в системах теплоснабжения</w:t>
            </w:r>
          </w:p>
        </w:tc>
        <w:tc>
          <w:tcPr>
            <w:tcW w:w="1418" w:type="dxa"/>
          </w:tcPr>
          <w:p w:rsidR="004D0944" w:rsidRPr="00705729" w:rsidRDefault="00BD26D2" w:rsidP="00D62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6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кВт∙ч / м³</w:t>
            </w:r>
          </w:p>
        </w:tc>
        <w:tc>
          <w:tcPr>
            <w:tcW w:w="1134" w:type="dxa"/>
          </w:tcPr>
          <w:p w:rsidR="004D0944" w:rsidRPr="005B60C9" w:rsidRDefault="000006FC" w:rsidP="00D62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76,12</w:t>
            </w:r>
          </w:p>
        </w:tc>
        <w:tc>
          <w:tcPr>
            <w:tcW w:w="1134" w:type="dxa"/>
          </w:tcPr>
          <w:p w:rsidR="004D0944" w:rsidRPr="005B60C9" w:rsidRDefault="005B60C9" w:rsidP="00D62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61,93</w:t>
            </w:r>
          </w:p>
        </w:tc>
        <w:tc>
          <w:tcPr>
            <w:tcW w:w="1417" w:type="dxa"/>
          </w:tcPr>
          <w:p w:rsidR="004D0944" w:rsidRPr="004D3B23" w:rsidRDefault="00AC1338" w:rsidP="00D62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61,93</w:t>
            </w:r>
          </w:p>
        </w:tc>
        <w:tc>
          <w:tcPr>
            <w:tcW w:w="2835" w:type="dxa"/>
          </w:tcPr>
          <w:p w:rsidR="004D0944" w:rsidRPr="006F1D11" w:rsidRDefault="00293056" w:rsidP="00AC13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</w:t>
            </w:r>
            <w:r w:rsidR="009F6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A40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,0 </w:t>
            </w:r>
            <w:r w:rsidR="009F6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D0944" w:rsidRPr="00F178B1" w:rsidTr="004D0944">
        <w:tc>
          <w:tcPr>
            <w:tcW w:w="738" w:type="dxa"/>
            <w:gridSpan w:val="2"/>
          </w:tcPr>
          <w:p w:rsidR="004D0944" w:rsidRPr="004D0944" w:rsidRDefault="004D0944" w:rsidP="004D09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6379" w:type="dxa"/>
          </w:tcPr>
          <w:p w:rsidR="004D0944" w:rsidRPr="00705729" w:rsidRDefault="004D0944" w:rsidP="00D62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потерь тепловой энергии при ее передаче в общем объеме переданной тепловой энергии</w:t>
            </w:r>
          </w:p>
        </w:tc>
        <w:tc>
          <w:tcPr>
            <w:tcW w:w="1418" w:type="dxa"/>
          </w:tcPr>
          <w:p w:rsidR="004D0944" w:rsidRPr="00705729" w:rsidRDefault="00BD26D2" w:rsidP="00D62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4D0944" w:rsidRPr="005B60C9" w:rsidRDefault="000006FC" w:rsidP="00D62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17,84</w:t>
            </w:r>
          </w:p>
        </w:tc>
        <w:tc>
          <w:tcPr>
            <w:tcW w:w="1134" w:type="dxa"/>
          </w:tcPr>
          <w:p w:rsidR="004D0944" w:rsidRPr="005B60C9" w:rsidRDefault="00A81021" w:rsidP="00D62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17,84</w:t>
            </w:r>
          </w:p>
        </w:tc>
        <w:tc>
          <w:tcPr>
            <w:tcW w:w="1417" w:type="dxa"/>
          </w:tcPr>
          <w:p w:rsidR="004D0944" w:rsidRPr="00C96A19" w:rsidRDefault="00AC1338" w:rsidP="00D62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2835" w:type="dxa"/>
          </w:tcPr>
          <w:p w:rsidR="004D0944" w:rsidRPr="00293056" w:rsidRDefault="00293056" w:rsidP="00AC13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</w:t>
            </w:r>
            <w:r w:rsidR="009F6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99,1 %</w:t>
            </w:r>
          </w:p>
        </w:tc>
      </w:tr>
      <w:tr w:rsidR="004D0944" w:rsidRPr="00F178B1" w:rsidTr="004D0944">
        <w:tc>
          <w:tcPr>
            <w:tcW w:w="738" w:type="dxa"/>
            <w:gridSpan w:val="2"/>
          </w:tcPr>
          <w:p w:rsidR="004D0944" w:rsidRPr="004D0944" w:rsidRDefault="004D0944" w:rsidP="004D09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6379" w:type="dxa"/>
          </w:tcPr>
          <w:p w:rsidR="004D0944" w:rsidRPr="00705729" w:rsidRDefault="004D0944" w:rsidP="00D62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потерь воды при ее передаче в общем объеме переданной воды</w:t>
            </w:r>
          </w:p>
        </w:tc>
        <w:tc>
          <w:tcPr>
            <w:tcW w:w="1418" w:type="dxa"/>
          </w:tcPr>
          <w:p w:rsidR="004D0944" w:rsidRPr="00705729" w:rsidRDefault="00BD26D2" w:rsidP="00D62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4D0944" w:rsidRPr="005B60C9" w:rsidRDefault="000006FC" w:rsidP="00D62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11,57</w:t>
            </w:r>
          </w:p>
        </w:tc>
        <w:tc>
          <w:tcPr>
            <w:tcW w:w="1134" w:type="dxa"/>
          </w:tcPr>
          <w:p w:rsidR="004D0944" w:rsidRPr="005B60C9" w:rsidRDefault="00A81021" w:rsidP="00D62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11,54</w:t>
            </w:r>
          </w:p>
        </w:tc>
        <w:tc>
          <w:tcPr>
            <w:tcW w:w="1417" w:type="dxa"/>
          </w:tcPr>
          <w:p w:rsidR="004D0944" w:rsidRPr="00C96A19" w:rsidRDefault="00AC1338" w:rsidP="00D62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11,53</w:t>
            </w:r>
          </w:p>
        </w:tc>
        <w:tc>
          <w:tcPr>
            <w:tcW w:w="2835" w:type="dxa"/>
          </w:tcPr>
          <w:p w:rsidR="004D0944" w:rsidRPr="00293056" w:rsidRDefault="00293056" w:rsidP="00293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</w:t>
            </w:r>
            <w:r w:rsidR="00025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100,1 %</w:t>
            </w:r>
          </w:p>
          <w:p w:rsidR="00E73F37" w:rsidRPr="00293056" w:rsidRDefault="00E73F37" w:rsidP="00293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0944" w:rsidRPr="00F178B1" w:rsidTr="004D0944">
        <w:tc>
          <w:tcPr>
            <w:tcW w:w="738" w:type="dxa"/>
            <w:gridSpan w:val="2"/>
          </w:tcPr>
          <w:p w:rsidR="004D0944" w:rsidRPr="004D0944" w:rsidRDefault="004D0944" w:rsidP="004D09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6379" w:type="dxa"/>
          </w:tcPr>
          <w:p w:rsidR="004D0944" w:rsidRPr="00705729" w:rsidRDefault="004D0944" w:rsidP="00D62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расход электрической энергии, используем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передачи</w:t>
            </w: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E6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транспортировки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воды в системах водоснабжения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(на 1 кубический метр)</w:t>
            </w:r>
          </w:p>
        </w:tc>
        <w:tc>
          <w:tcPr>
            <w:tcW w:w="1418" w:type="dxa"/>
          </w:tcPr>
          <w:p w:rsidR="004D0944" w:rsidRPr="00705729" w:rsidRDefault="00BD26D2" w:rsidP="00D62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кВт∙ч</w:t>
            </w: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r w:rsidR="00222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³</w:t>
            </w:r>
          </w:p>
        </w:tc>
        <w:tc>
          <w:tcPr>
            <w:tcW w:w="1134" w:type="dxa"/>
          </w:tcPr>
          <w:p w:rsidR="004D0944" w:rsidRPr="005B60C9" w:rsidRDefault="000006FC" w:rsidP="00D62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0,062</w:t>
            </w:r>
          </w:p>
        </w:tc>
        <w:tc>
          <w:tcPr>
            <w:tcW w:w="1134" w:type="dxa"/>
          </w:tcPr>
          <w:p w:rsidR="004D0944" w:rsidRPr="005B60C9" w:rsidRDefault="00A81021" w:rsidP="00D62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0,061</w:t>
            </w:r>
          </w:p>
        </w:tc>
        <w:tc>
          <w:tcPr>
            <w:tcW w:w="1417" w:type="dxa"/>
          </w:tcPr>
          <w:p w:rsidR="004D0944" w:rsidRPr="00C96A19" w:rsidRDefault="00477DAC" w:rsidP="00D62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2835" w:type="dxa"/>
          </w:tcPr>
          <w:p w:rsidR="004D0944" w:rsidRPr="00293056" w:rsidRDefault="00293056" w:rsidP="00A40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</w:t>
            </w:r>
            <w:r w:rsidR="00A40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101,7 </w:t>
            </w:r>
            <w:r w:rsidR="00025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D0944" w:rsidRPr="00F178B1" w:rsidTr="004D0944">
        <w:tc>
          <w:tcPr>
            <w:tcW w:w="738" w:type="dxa"/>
            <w:gridSpan w:val="2"/>
          </w:tcPr>
          <w:p w:rsidR="004D0944" w:rsidRPr="004D0944" w:rsidRDefault="004D0944" w:rsidP="004D09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6379" w:type="dxa"/>
          </w:tcPr>
          <w:p w:rsidR="004D0944" w:rsidRPr="00705729" w:rsidRDefault="004D0944" w:rsidP="00D62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расход электрической энергии, используем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в системах водоотведения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(на 1 кубический метр)</w:t>
            </w:r>
          </w:p>
        </w:tc>
        <w:tc>
          <w:tcPr>
            <w:tcW w:w="1418" w:type="dxa"/>
          </w:tcPr>
          <w:p w:rsidR="004D0944" w:rsidRPr="00705729" w:rsidRDefault="00BD26D2" w:rsidP="00D62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кВт∙ч</w:t>
            </w: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r w:rsidR="00222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³</w:t>
            </w:r>
          </w:p>
        </w:tc>
        <w:tc>
          <w:tcPr>
            <w:tcW w:w="1134" w:type="dxa"/>
          </w:tcPr>
          <w:p w:rsidR="004D0944" w:rsidRPr="005B60C9" w:rsidRDefault="000006FC" w:rsidP="00D62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0,358</w:t>
            </w:r>
          </w:p>
        </w:tc>
        <w:tc>
          <w:tcPr>
            <w:tcW w:w="1134" w:type="dxa"/>
          </w:tcPr>
          <w:p w:rsidR="004D0944" w:rsidRPr="005B60C9" w:rsidRDefault="00A81021" w:rsidP="00D62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0,357</w:t>
            </w:r>
          </w:p>
        </w:tc>
        <w:tc>
          <w:tcPr>
            <w:tcW w:w="1417" w:type="dxa"/>
          </w:tcPr>
          <w:p w:rsidR="004D0944" w:rsidRPr="00C96A19" w:rsidRDefault="00477DAC" w:rsidP="00D62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0,358</w:t>
            </w:r>
          </w:p>
        </w:tc>
        <w:tc>
          <w:tcPr>
            <w:tcW w:w="2835" w:type="dxa"/>
          </w:tcPr>
          <w:p w:rsidR="004D0944" w:rsidRDefault="00293056" w:rsidP="00AC13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</w:t>
            </w:r>
            <w:r w:rsidR="00A40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99,7</w:t>
            </w:r>
            <w:r w:rsidR="00025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  <w:p w:rsidR="00025B3C" w:rsidRPr="00293056" w:rsidRDefault="00025B3C" w:rsidP="00AC13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0944" w:rsidRPr="00F178B1" w:rsidTr="004D0944">
        <w:tc>
          <w:tcPr>
            <w:tcW w:w="738" w:type="dxa"/>
            <w:gridSpan w:val="2"/>
          </w:tcPr>
          <w:p w:rsidR="004D0944" w:rsidRPr="004D0944" w:rsidRDefault="004D0944" w:rsidP="004D09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6379" w:type="dxa"/>
          </w:tcPr>
          <w:p w:rsidR="004D0944" w:rsidRPr="00705729" w:rsidRDefault="004D0944" w:rsidP="00D62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расход электрической энергии в системах уличного освещения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(на 1 </w:t>
            </w:r>
            <w:r w:rsidRPr="001E7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адратный</w:t>
            </w:r>
            <w:r w:rsidRPr="001E7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освещаемой площади с уровнем освещенности, соответствующим установленным нормативам)</w:t>
            </w:r>
          </w:p>
        </w:tc>
        <w:tc>
          <w:tcPr>
            <w:tcW w:w="1418" w:type="dxa"/>
          </w:tcPr>
          <w:p w:rsidR="00BD26D2" w:rsidRDefault="00BD26D2" w:rsidP="00D62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0944" w:rsidRPr="00705729" w:rsidRDefault="00BD26D2" w:rsidP="00D62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кВт∙ч</w:t>
            </w: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3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²</w:t>
            </w:r>
          </w:p>
        </w:tc>
        <w:tc>
          <w:tcPr>
            <w:tcW w:w="1134" w:type="dxa"/>
          </w:tcPr>
          <w:p w:rsidR="004D0944" w:rsidRPr="004C0AD4" w:rsidRDefault="000006FC" w:rsidP="00D62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77,27</w:t>
            </w:r>
          </w:p>
        </w:tc>
        <w:tc>
          <w:tcPr>
            <w:tcW w:w="1134" w:type="dxa"/>
          </w:tcPr>
          <w:p w:rsidR="004D0944" w:rsidRPr="004C0AD4" w:rsidRDefault="00A81021" w:rsidP="00D62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75,6</w:t>
            </w:r>
          </w:p>
        </w:tc>
        <w:tc>
          <w:tcPr>
            <w:tcW w:w="1417" w:type="dxa"/>
          </w:tcPr>
          <w:p w:rsidR="004D0944" w:rsidRPr="00C96A19" w:rsidRDefault="00AC1338" w:rsidP="00D62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87,2</w:t>
            </w:r>
          </w:p>
        </w:tc>
        <w:tc>
          <w:tcPr>
            <w:tcW w:w="2835" w:type="dxa"/>
          </w:tcPr>
          <w:p w:rsidR="004D0944" w:rsidRPr="00293056" w:rsidRDefault="00293056" w:rsidP="00AC13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</w:t>
            </w:r>
            <w:r w:rsidR="00025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86,7 %</w:t>
            </w:r>
          </w:p>
        </w:tc>
      </w:tr>
    </w:tbl>
    <w:p w:rsidR="00F178B1" w:rsidRPr="00F178B1" w:rsidRDefault="00F178B1" w:rsidP="00F178B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8B1" w:rsidRPr="00F178B1" w:rsidRDefault="00F178B1" w:rsidP="00F178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17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F178B1">
        <w:rPr>
          <w:rFonts w:ascii="Times New Roman" w:eastAsia="Times New Roman" w:hAnsi="Times New Roman" w:cs="Times New Roman"/>
          <w:lang w:eastAsia="ru-RU"/>
        </w:rPr>
        <w:t xml:space="preserve">Приводится фактическое значение целевого показателя (индикатора) за год, предшествующий отчетному. </w:t>
      </w:r>
    </w:p>
    <w:p w:rsidR="00EC7B7E" w:rsidRDefault="00EC7B7E" w:rsidP="009A49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78B1" w:rsidRDefault="00F178B1" w:rsidP="009A49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78B1" w:rsidRDefault="00F178B1" w:rsidP="009A49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1E8" w:rsidRDefault="00D151E8" w:rsidP="009A49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1E8" w:rsidRDefault="00D151E8" w:rsidP="009A49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1E8" w:rsidRDefault="00D151E8" w:rsidP="009A49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1E8" w:rsidRDefault="00D151E8" w:rsidP="009A49A4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151E8" w:rsidSect="00BD257F">
          <w:pgSz w:w="16838" w:h="11906" w:orient="landscape"/>
          <w:pgMar w:top="1560" w:right="1134" w:bottom="850" w:left="1134" w:header="708" w:footer="708" w:gutter="0"/>
          <w:cols w:space="708"/>
          <w:docGrid w:linePitch="360"/>
        </w:sectPr>
      </w:pPr>
    </w:p>
    <w:p w:rsidR="002C0E9E" w:rsidRPr="004D00F9" w:rsidRDefault="00871D69" w:rsidP="00600C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0F9">
        <w:rPr>
          <w:rFonts w:ascii="Times New Roman" w:hAnsi="Times New Roman" w:cs="Times New Roman"/>
          <w:b/>
          <w:sz w:val="28"/>
          <w:szCs w:val="28"/>
        </w:rPr>
        <w:t>Расчет целевых показателей</w:t>
      </w:r>
      <w:r w:rsidR="00025B3C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 за 2019</w:t>
      </w:r>
      <w:r w:rsidRPr="004D00F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71D69" w:rsidRPr="004D00F9" w:rsidRDefault="00871D69" w:rsidP="009A49A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0F9">
        <w:rPr>
          <w:rFonts w:ascii="Times New Roman" w:hAnsi="Times New Roman" w:cs="Times New Roman"/>
          <w:sz w:val="28"/>
          <w:szCs w:val="28"/>
        </w:rPr>
        <w:t>1)</w:t>
      </w:r>
      <w:r w:rsidRPr="004D0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Удельный расход тепловой энергии органами местного самоуправления и муниципальными учреждениями муниципального образования «Город Майкоп», расчеты за которую осуществляются с использованием приборов учета (в расчете на 1 квадратный метр общей площади):</w:t>
      </w:r>
    </w:p>
    <w:p w:rsidR="00871D69" w:rsidRPr="00871D69" w:rsidRDefault="00643031" w:rsidP="00871D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bookmarkStart w:id="1" w:name="sub_308"/>
      <w:r w:rsidRPr="00871D69">
        <w:rPr>
          <w:rFonts w:ascii="Times New Roman" w:eastAsia="SimSun" w:hAnsi="Times New Roman" w:cs="Times New Roman"/>
          <w:sz w:val="24"/>
          <w:szCs w:val="24"/>
          <w:lang w:eastAsia="ru-RU"/>
        </w:rPr>
        <w:t>У</w:t>
      </w:r>
      <w:r w:rsidRPr="00643031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тэ</w:t>
      </w:r>
      <w:r w:rsidRPr="00871D69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  <w:r w:rsidRPr="00643031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пу</w:t>
      </w:r>
      <w:r w:rsidRPr="00871D6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="00871D69" w:rsidRPr="00871D69">
        <w:rPr>
          <w:rFonts w:ascii="Times New Roman" w:eastAsia="SimSun" w:hAnsi="Times New Roman" w:cs="Times New Roman"/>
          <w:sz w:val="24"/>
          <w:szCs w:val="24"/>
          <w:lang w:eastAsia="ru-RU"/>
        </w:rPr>
        <w:t>= ОП</w:t>
      </w:r>
      <w:r w:rsidR="00871D69" w:rsidRPr="00643031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тэ.пу</w:t>
      </w:r>
      <w:r w:rsidR="00EA03F6" w:rsidRPr="00643031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="00871D69" w:rsidRPr="00871D69">
        <w:rPr>
          <w:rFonts w:ascii="Times New Roman" w:eastAsia="SimSun" w:hAnsi="Times New Roman" w:cs="Times New Roman"/>
          <w:sz w:val="24"/>
          <w:szCs w:val="24"/>
          <w:lang w:eastAsia="ru-RU"/>
        </w:rPr>
        <w:t>/</w:t>
      </w:r>
      <w:r w:rsidR="00EA03F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="00871D69" w:rsidRPr="00871D69">
        <w:rPr>
          <w:rFonts w:ascii="Times New Roman" w:eastAsia="SimSun" w:hAnsi="Times New Roman" w:cs="Times New Roman"/>
          <w:sz w:val="24"/>
          <w:szCs w:val="24"/>
          <w:lang w:eastAsia="ru-RU"/>
        </w:rPr>
        <w:t>П</w:t>
      </w:r>
      <w:r w:rsidR="00871D69" w:rsidRPr="00643031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мо.пу</w:t>
      </w:r>
      <w:r w:rsidR="00871D69" w:rsidRPr="00871D69">
        <w:rPr>
          <w:rFonts w:ascii="Times New Roman" w:eastAsia="SimSun" w:hAnsi="Times New Roman" w:cs="Times New Roman"/>
          <w:sz w:val="24"/>
          <w:szCs w:val="24"/>
          <w:lang w:eastAsia="ru-RU"/>
        </w:rPr>
        <w:t>,</w:t>
      </w:r>
    </w:p>
    <w:bookmarkEnd w:id="1"/>
    <w:p w:rsidR="00871D69" w:rsidRPr="00871D69" w:rsidRDefault="00871D69" w:rsidP="00871D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871D69">
        <w:rPr>
          <w:rFonts w:ascii="Times New Roman" w:eastAsia="SimSun" w:hAnsi="Times New Roman" w:cs="Times New Roman"/>
          <w:sz w:val="24"/>
          <w:szCs w:val="24"/>
          <w:lang w:eastAsia="ru-RU"/>
        </w:rPr>
        <w:t>где:</w:t>
      </w:r>
    </w:p>
    <w:p w:rsidR="00871D69" w:rsidRPr="00871D69" w:rsidRDefault="00871D69" w:rsidP="00600C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871D69">
        <w:rPr>
          <w:rFonts w:ascii="Times New Roman" w:eastAsia="SimSun" w:hAnsi="Times New Roman" w:cs="Times New Roman"/>
          <w:sz w:val="24"/>
          <w:szCs w:val="24"/>
          <w:lang w:eastAsia="ru-RU"/>
        </w:rPr>
        <w:t>У</w:t>
      </w:r>
      <w:r w:rsidRPr="00643031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тэ</w:t>
      </w:r>
      <w:r w:rsidRPr="00871D69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  <w:r w:rsidRPr="00643031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пу</w:t>
      </w:r>
      <w:r w:rsidRPr="00871D6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- у</w:t>
      </w:r>
      <w:r w:rsidRPr="00871D69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дельный расход тепловой энергии органами местного самоуправления и муниципальными учреждениями муниципального образования «Город Майкоп», расчеты за которую осуществляются с использованием приборов учета,</w:t>
      </w:r>
      <w:r w:rsidR="0093735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Гкал/</w:t>
      </w:r>
      <w:r w:rsidRPr="00871D69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м</w:t>
      </w:r>
      <w:r w:rsidRPr="00871D69"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71D69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;</w:t>
      </w:r>
    </w:p>
    <w:p w:rsidR="00871D69" w:rsidRPr="00871D69" w:rsidRDefault="00871D69" w:rsidP="00600C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871D69">
        <w:rPr>
          <w:rFonts w:ascii="Times New Roman" w:eastAsia="SimSun" w:hAnsi="Times New Roman" w:cs="Times New Roman"/>
          <w:sz w:val="24"/>
          <w:szCs w:val="24"/>
          <w:lang w:eastAsia="ru-RU"/>
        </w:rPr>
        <w:t>ОП</w:t>
      </w:r>
      <w:r w:rsidRPr="00643031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тэ</w:t>
      </w:r>
      <w:r w:rsidRPr="00871D69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  <w:r w:rsidRPr="00643031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пу</w:t>
      </w:r>
      <w:r w:rsidRPr="00871D6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- объем потребления тепловой энергии в органах местного самоуправления и муниципальных учреждениях, </w:t>
      </w:r>
      <w:r w:rsidRPr="00871D69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расчеты за которую осуществляются с использованием приборов учета, </w:t>
      </w:r>
      <w:r w:rsidRPr="00871D69">
        <w:rPr>
          <w:rFonts w:ascii="Times New Roman" w:eastAsia="SimSun" w:hAnsi="Times New Roman" w:cs="Times New Roman"/>
          <w:sz w:val="24"/>
          <w:szCs w:val="24"/>
          <w:lang w:eastAsia="ru-RU"/>
        </w:rPr>
        <w:t>Гкал;</w:t>
      </w:r>
    </w:p>
    <w:p w:rsidR="00871D69" w:rsidRDefault="00871D69" w:rsidP="00600CE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>П</w:t>
      </w:r>
      <w:r w:rsidRPr="00643031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мо.пу </w:t>
      </w:r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- площадь размещения органов местного самоуправления и муниципальных учреждений с использованием приборов учета, </w:t>
      </w:r>
      <w:r w:rsidRPr="004D00F9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м</w:t>
      </w:r>
      <w:r w:rsidRPr="004D00F9"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</w:p>
    <w:p w:rsidR="00600CEB" w:rsidRDefault="00600CEB" w:rsidP="00600CE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  <w:lang w:eastAsia="ru-RU"/>
        </w:rPr>
      </w:pPr>
    </w:p>
    <w:p w:rsidR="004D00F9" w:rsidRPr="009B0C1E" w:rsidRDefault="004D00F9" w:rsidP="00600CEB">
      <w:pPr>
        <w:spacing w:after="0" w:line="360" w:lineRule="auto"/>
        <w:jc w:val="center"/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9B0C1E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9B0C1E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 xml:space="preserve">тэ.пу </w:t>
      </w:r>
      <w:r w:rsidRPr="009B0C1E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=</w:t>
      </w:r>
      <w:r w:rsidR="00EA03F6" w:rsidRPr="009B0C1E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358ED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0,096</w:t>
      </w:r>
      <w:r w:rsidR="000D565E" w:rsidRPr="009B0C1E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Гкал/м</w:t>
      </w:r>
      <w:r w:rsidR="000D565E" w:rsidRPr="009B0C1E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</w:t>
      </w:r>
    </w:p>
    <w:p w:rsidR="00871D69" w:rsidRPr="009B0C1E" w:rsidRDefault="00871D69" w:rsidP="00871D6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0C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2) Удельный расход тепловой энергии органами местного самоуправления и муниципальными учреждениями муниципального образования «Город Майкоп», расчеты за которую осуществляются с применением расчетных способов (в расчете на 1 квадратный метр общей площади):</w:t>
      </w:r>
    </w:p>
    <w:p w:rsidR="00871D69" w:rsidRPr="00871D69" w:rsidRDefault="00871D69" w:rsidP="00871D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871D69">
        <w:rPr>
          <w:rFonts w:ascii="Times New Roman" w:eastAsia="SimSun" w:hAnsi="Times New Roman" w:cs="Times New Roman"/>
          <w:sz w:val="24"/>
          <w:szCs w:val="24"/>
          <w:lang w:eastAsia="ru-RU"/>
        </w:rPr>
        <w:t>У</w:t>
      </w:r>
      <w:r w:rsidRPr="00643031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тэ.рс</w:t>
      </w:r>
      <w:r w:rsidRPr="00871D6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= ОП</w:t>
      </w:r>
      <w:r w:rsidRPr="00643031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тэ.рс</w:t>
      </w:r>
      <w:r w:rsidR="00EA03F6" w:rsidRPr="00643031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871D69">
        <w:rPr>
          <w:rFonts w:ascii="Times New Roman" w:eastAsia="SimSun" w:hAnsi="Times New Roman" w:cs="Times New Roman"/>
          <w:sz w:val="24"/>
          <w:szCs w:val="24"/>
          <w:lang w:eastAsia="ru-RU"/>
        </w:rPr>
        <w:t>/</w:t>
      </w:r>
      <w:r w:rsidR="00EA03F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Pr="00871D69">
        <w:rPr>
          <w:rFonts w:ascii="Times New Roman" w:eastAsia="SimSun" w:hAnsi="Times New Roman" w:cs="Times New Roman"/>
          <w:sz w:val="24"/>
          <w:szCs w:val="24"/>
          <w:lang w:eastAsia="ru-RU"/>
        </w:rPr>
        <w:t>П</w:t>
      </w:r>
      <w:r w:rsidRPr="00643031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мо.рс,</w:t>
      </w:r>
    </w:p>
    <w:p w:rsidR="00871D69" w:rsidRPr="00871D69" w:rsidRDefault="00871D69" w:rsidP="00871D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871D69">
        <w:rPr>
          <w:rFonts w:ascii="Times New Roman" w:eastAsia="SimSun" w:hAnsi="Times New Roman" w:cs="Times New Roman"/>
          <w:sz w:val="24"/>
          <w:szCs w:val="24"/>
          <w:lang w:eastAsia="ru-RU"/>
        </w:rPr>
        <w:t>где:</w:t>
      </w:r>
    </w:p>
    <w:p w:rsidR="00871D69" w:rsidRPr="00871D69" w:rsidRDefault="00871D69" w:rsidP="000D56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871D69">
        <w:rPr>
          <w:rFonts w:ascii="Times New Roman" w:eastAsia="SimSun" w:hAnsi="Times New Roman" w:cs="Times New Roman"/>
          <w:sz w:val="24"/>
          <w:szCs w:val="24"/>
          <w:lang w:eastAsia="ru-RU"/>
        </w:rPr>
        <w:t>У</w:t>
      </w:r>
      <w:r w:rsidRPr="00643031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тэ</w:t>
      </w:r>
      <w:r w:rsidRPr="00871D69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  <w:r w:rsidRPr="00643031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рс</w:t>
      </w:r>
      <w:r w:rsidRPr="00871D6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- </w:t>
      </w:r>
      <w:r w:rsidRPr="00871D69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удельный расход тепловой энергии органами местного самоуправления и муниципальными учреждениями муниципального образования «Город Майкоп», расчеты за которую осуществляются с применением расчетных способов,</w:t>
      </w:r>
      <w:r w:rsidR="0093735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Гкал/</w:t>
      </w:r>
      <w:r w:rsidRPr="00871D69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м</w:t>
      </w:r>
      <w:r w:rsidRPr="00871D69"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71D69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;</w:t>
      </w:r>
    </w:p>
    <w:p w:rsidR="00871D69" w:rsidRPr="00871D69" w:rsidRDefault="00871D69" w:rsidP="000D56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871D69">
        <w:rPr>
          <w:rFonts w:ascii="Times New Roman" w:eastAsia="SimSun" w:hAnsi="Times New Roman" w:cs="Times New Roman"/>
          <w:sz w:val="24"/>
          <w:szCs w:val="24"/>
          <w:lang w:eastAsia="ru-RU"/>
        </w:rPr>
        <w:t>ОП</w:t>
      </w:r>
      <w:r w:rsidRPr="00643031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тэ</w:t>
      </w:r>
      <w:r w:rsidRPr="00871D69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  <w:r w:rsidRPr="00643031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рс</w:t>
      </w:r>
      <w:r w:rsidRPr="00871D6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- объем потребления тепловой энергии в органах местного самоуправления и муниципальных учреждениях, </w:t>
      </w:r>
      <w:r w:rsidRPr="00871D69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расчеты за которую осуществляются с применением расчетных способов, </w:t>
      </w:r>
      <w:r w:rsidRPr="00871D69">
        <w:rPr>
          <w:rFonts w:ascii="Times New Roman" w:eastAsia="SimSun" w:hAnsi="Times New Roman" w:cs="Times New Roman"/>
          <w:sz w:val="24"/>
          <w:szCs w:val="24"/>
          <w:lang w:eastAsia="ru-RU"/>
        </w:rPr>
        <w:t>Гкал;</w:t>
      </w:r>
    </w:p>
    <w:p w:rsidR="00871D69" w:rsidRDefault="00871D69" w:rsidP="000D565E">
      <w:pPr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>П</w:t>
      </w:r>
      <w:r w:rsidRPr="00643031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</w:t>
      </w:r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  <w:r w:rsidRPr="00643031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рс </w:t>
      </w:r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- площадь размещения органов местного самоуправления и муниципальных учреждений с применением расчетных способов, </w:t>
      </w:r>
      <w:r w:rsidRPr="004D00F9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м</w:t>
      </w:r>
      <w:r w:rsidRPr="004D00F9"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</w:p>
    <w:p w:rsidR="009B0C1E" w:rsidRDefault="00C81D77" w:rsidP="00C81D77">
      <w:pPr>
        <w:jc w:val="center"/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9B0C1E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9B0C1E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тэ</w:t>
      </w:r>
      <w:r w:rsidRPr="009B0C1E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9B0C1E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рс</w:t>
      </w:r>
      <w:r w:rsidRPr="009B0C1E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=</w:t>
      </w:r>
      <w:r w:rsidR="00EA03F6" w:rsidRPr="009B0C1E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B0C1E" w:rsidRPr="009B0C1E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0,181</w:t>
      </w:r>
      <w:r w:rsidR="000D565E" w:rsidRPr="009B0C1E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Гкал/м</w:t>
      </w:r>
      <w:r w:rsidR="000D565E" w:rsidRPr="009B0C1E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</w:t>
      </w:r>
      <w:r w:rsidR="009E6BAC" w:rsidRPr="009B0C1E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 xml:space="preserve">     </w:t>
      </w:r>
    </w:p>
    <w:p w:rsidR="00C81D77" w:rsidRPr="009B0C1E" w:rsidRDefault="009B0C1E" w:rsidP="009B0C1E">
      <w:pPr>
        <w:ind w:firstLine="851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</w:pPr>
      <w:r w:rsidRPr="009B0C1E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2019 году </w:t>
      </w:r>
      <w:r w:rsidR="009D3F82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увеличилось </w:t>
      </w:r>
      <w:r w:rsidR="00E741AD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 потребление тепловой энергии</w:t>
      </w:r>
      <w:r w:rsidR="009D3F82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 в абсолютном значении</w:t>
      </w:r>
      <w:r w:rsidR="00E741AD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71D69" w:rsidRPr="004D00F9" w:rsidRDefault="00871D69" w:rsidP="00871D6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0F9">
        <w:rPr>
          <w:rFonts w:ascii="Times New Roman" w:hAnsi="Times New Roman" w:cs="Times New Roman"/>
          <w:color w:val="000000" w:themeColor="text1"/>
          <w:sz w:val="28"/>
          <w:szCs w:val="28"/>
        </w:rPr>
        <w:t>3) Удельный расход холодной воды на снабжение органов местного самоуправления и муниципальных учреждений муниципального образования «Город Майкоп» (в расчете на 1 человека в год):</w:t>
      </w:r>
    </w:p>
    <w:p w:rsidR="00871D69" w:rsidRPr="004D00F9" w:rsidRDefault="004D00F9" w:rsidP="004D00F9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D00F9">
        <w:rPr>
          <w:rFonts w:ascii="Times New Roman" w:hAnsi="Times New Roman" w:cs="Times New Roman"/>
          <w:sz w:val="24"/>
          <w:szCs w:val="24"/>
        </w:rPr>
        <w:t>У</w:t>
      </w:r>
      <w:r w:rsidRPr="00643031">
        <w:rPr>
          <w:rFonts w:ascii="Times New Roman" w:hAnsi="Times New Roman" w:cs="Times New Roman"/>
          <w:sz w:val="24"/>
          <w:szCs w:val="24"/>
          <w:vertAlign w:val="subscript"/>
        </w:rPr>
        <w:t>хвс</w:t>
      </w:r>
      <w:r w:rsidRPr="004D00F9">
        <w:rPr>
          <w:rFonts w:ascii="Times New Roman" w:hAnsi="Times New Roman" w:cs="Times New Roman"/>
          <w:sz w:val="24"/>
          <w:szCs w:val="24"/>
        </w:rPr>
        <w:t>.</w:t>
      </w:r>
      <w:r w:rsidRPr="00643031">
        <w:rPr>
          <w:rFonts w:ascii="Times New Roman" w:hAnsi="Times New Roman" w:cs="Times New Roman"/>
          <w:sz w:val="24"/>
          <w:szCs w:val="24"/>
          <w:vertAlign w:val="subscript"/>
        </w:rPr>
        <w:t>мо</w:t>
      </w:r>
      <w:r w:rsidR="00EA03F6">
        <w:rPr>
          <w:rFonts w:ascii="Times New Roman" w:hAnsi="Times New Roman" w:cs="Times New Roman"/>
          <w:sz w:val="24"/>
          <w:szCs w:val="24"/>
        </w:rPr>
        <w:t xml:space="preserve"> </w:t>
      </w:r>
      <w:r w:rsidRPr="004D00F9">
        <w:rPr>
          <w:rFonts w:ascii="Times New Roman" w:hAnsi="Times New Roman" w:cs="Times New Roman"/>
          <w:sz w:val="24"/>
          <w:szCs w:val="24"/>
        </w:rPr>
        <w:t>= ОП</w:t>
      </w:r>
      <w:r w:rsidRPr="00643031">
        <w:rPr>
          <w:rFonts w:ascii="Times New Roman" w:hAnsi="Times New Roman" w:cs="Times New Roman"/>
          <w:sz w:val="24"/>
          <w:szCs w:val="24"/>
          <w:vertAlign w:val="subscript"/>
        </w:rPr>
        <w:t>хвс.мо</w:t>
      </w:r>
      <w:r w:rsidR="00EA03F6">
        <w:rPr>
          <w:rFonts w:ascii="Times New Roman" w:hAnsi="Times New Roman" w:cs="Times New Roman"/>
          <w:sz w:val="24"/>
          <w:szCs w:val="24"/>
        </w:rPr>
        <w:t xml:space="preserve"> </w:t>
      </w:r>
      <w:r w:rsidRPr="004D00F9">
        <w:rPr>
          <w:rFonts w:ascii="Times New Roman" w:hAnsi="Times New Roman" w:cs="Times New Roman"/>
          <w:sz w:val="24"/>
          <w:szCs w:val="24"/>
        </w:rPr>
        <w:t>/ К</w:t>
      </w:r>
      <w:r w:rsidRPr="00643031">
        <w:rPr>
          <w:rFonts w:ascii="Times New Roman" w:hAnsi="Times New Roman" w:cs="Times New Roman"/>
          <w:sz w:val="24"/>
          <w:szCs w:val="24"/>
          <w:vertAlign w:val="subscript"/>
        </w:rPr>
        <w:t>мо</w:t>
      </w:r>
      <w:r w:rsidRPr="004D00F9">
        <w:rPr>
          <w:rFonts w:ascii="Times New Roman" w:hAnsi="Times New Roman" w:cs="Times New Roman"/>
          <w:sz w:val="24"/>
          <w:szCs w:val="24"/>
        </w:rPr>
        <w:t>,</w:t>
      </w:r>
    </w:p>
    <w:p w:rsidR="00871D69" w:rsidRPr="004D00F9" w:rsidRDefault="00871D69" w:rsidP="00C81D77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00F9">
        <w:rPr>
          <w:rFonts w:ascii="Times New Roman" w:hAnsi="Times New Roman" w:cs="Times New Roman"/>
          <w:sz w:val="24"/>
          <w:szCs w:val="24"/>
        </w:rPr>
        <w:t>где:</w:t>
      </w:r>
    </w:p>
    <w:p w:rsidR="00871D69" w:rsidRPr="004D00F9" w:rsidRDefault="00871D69" w:rsidP="000D56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0F9">
        <w:rPr>
          <w:rFonts w:ascii="Times New Roman" w:hAnsi="Times New Roman" w:cs="Times New Roman"/>
          <w:sz w:val="24"/>
          <w:szCs w:val="24"/>
        </w:rPr>
        <w:t>У</w:t>
      </w:r>
      <w:r w:rsidRPr="00643031">
        <w:rPr>
          <w:rFonts w:ascii="Times New Roman" w:hAnsi="Times New Roman" w:cs="Times New Roman"/>
          <w:sz w:val="24"/>
          <w:szCs w:val="24"/>
          <w:vertAlign w:val="subscript"/>
        </w:rPr>
        <w:t xml:space="preserve">хвс.мо </w:t>
      </w:r>
      <w:r w:rsidRPr="004D00F9">
        <w:rPr>
          <w:rFonts w:ascii="Times New Roman" w:hAnsi="Times New Roman" w:cs="Times New Roman"/>
          <w:sz w:val="24"/>
          <w:szCs w:val="24"/>
        </w:rPr>
        <w:t>- Удельный расход холодной воды на снабжение органов местного самоуправления и муниципальных учреждений муниципального образования, м</w:t>
      </w:r>
      <w:r w:rsidRPr="004D00F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D565E">
        <w:rPr>
          <w:rFonts w:ascii="Times New Roman" w:hAnsi="Times New Roman" w:cs="Times New Roman"/>
          <w:sz w:val="24"/>
          <w:szCs w:val="24"/>
        </w:rPr>
        <w:t>/</w:t>
      </w:r>
      <w:r w:rsidRPr="004D00F9">
        <w:rPr>
          <w:rFonts w:ascii="Times New Roman" w:hAnsi="Times New Roman" w:cs="Times New Roman"/>
          <w:sz w:val="24"/>
          <w:szCs w:val="24"/>
        </w:rPr>
        <w:t>чел.;</w:t>
      </w:r>
    </w:p>
    <w:p w:rsidR="00871D69" w:rsidRPr="004D00F9" w:rsidRDefault="00871D69" w:rsidP="000D56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0F9">
        <w:rPr>
          <w:rFonts w:ascii="Times New Roman" w:hAnsi="Times New Roman" w:cs="Times New Roman"/>
          <w:sz w:val="24"/>
          <w:szCs w:val="24"/>
        </w:rPr>
        <w:t>ОП</w:t>
      </w:r>
      <w:r w:rsidRPr="00643031">
        <w:rPr>
          <w:rFonts w:ascii="Times New Roman" w:hAnsi="Times New Roman" w:cs="Times New Roman"/>
          <w:sz w:val="24"/>
          <w:szCs w:val="24"/>
          <w:vertAlign w:val="subscript"/>
        </w:rPr>
        <w:t xml:space="preserve">хвс.мо </w:t>
      </w:r>
      <w:r w:rsidRPr="004D00F9">
        <w:rPr>
          <w:rFonts w:ascii="Times New Roman" w:hAnsi="Times New Roman" w:cs="Times New Roman"/>
          <w:sz w:val="24"/>
          <w:szCs w:val="24"/>
        </w:rPr>
        <w:t>- объем потребления холодной воды в органах местного самоуправления и муниципальных учреждениях, м</w:t>
      </w:r>
      <w:r w:rsidRPr="004D00F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D00F9">
        <w:rPr>
          <w:rFonts w:ascii="Times New Roman" w:hAnsi="Times New Roman" w:cs="Times New Roman"/>
          <w:sz w:val="24"/>
          <w:szCs w:val="24"/>
        </w:rPr>
        <w:t>;</w:t>
      </w:r>
    </w:p>
    <w:p w:rsidR="00871D69" w:rsidRDefault="00871D69" w:rsidP="000D56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0F9">
        <w:rPr>
          <w:rFonts w:ascii="Times New Roman" w:hAnsi="Times New Roman" w:cs="Times New Roman"/>
          <w:sz w:val="24"/>
          <w:szCs w:val="24"/>
        </w:rPr>
        <w:t>К</w:t>
      </w:r>
      <w:r w:rsidRPr="00643031">
        <w:rPr>
          <w:rFonts w:ascii="Times New Roman" w:hAnsi="Times New Roman" w:cs="Times New Roman"/>
          <w:sz w:val="24"/>
          <w:szCs w:val="24"/>
          <w:vertAlign w:val="subscript"/>
        </w:rPr>
        <w:t>мо</w:t>
      </w:r>
      <w:r w:rsidRPr="004D00F9">
        <w:rPr>
          <w:rFonts w:ascii="Times New Roman" w:hAnsi="Times New Roman" w:cs="Times New Roman"/>
          <w:sz w:val="24"/>
          <w:szCs w:val="24"/>
        </w:rPr>
        <w:t xml:space="preserve"> - количество потребителей ресурсов в органах местного самоуправления и муниципальных учреждениях, чел.</w:t>
      </w:r>
    </w:p>
    <w:p w:rsidR="00C81D77" w:rsidRPr="007F5664" w:rsidRDefault="00C81D77" w:rsidP="00C81D77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7F5664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хвс.мо</w:t>
      </w:r>
      <w:r w:rsidR="00EA03F6" w:rsidRPr="007F5664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 </w:t>
      </w:r>
      <w:r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r w:rsidR="00EA03F6"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5664"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>1,418</w:t>
      </w:r>
      <w:r w:rsidR="000D565E"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</w:t>
      </w:r>
      <w:r w:rsidR="000D565E" w:rsidRPr="007F566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="000D565E"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>/чел</w:t>
      </w:r>
      <w:r w:rsidR="00F84AB1"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81D77" w:rsidRPr="004D00F9" w:rsidRDefault="00C81D77" w:rsidP="00C81D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1D69" w:rsidRPr="004D00F9" w:rsidRDefault="00871D69" w:rsidP="004D00F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0F9">
        <w:rPr>
          <w:rFonts w:ascii="Times New Roman" w:hAnsi="Times New Roman" w:cs="Times New Roman"/>
          <w:sz w:val="28"/>
          <w:szCs w:val="28"/>
        </w:rPr>
        <w:t>4)</w:t>
      </w:r>
      <w:r w:rsidRPr="004D0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Удельный расход горячей воды на снабжение органов местного самоуправления и муниципальных учреждений муниципального образования «Город Майкоп» (в расчете на 1 человека в год):</w:t>
      </w:r>
    </w:p>
    <w:p w:rsidR="004D00F9" w:rsidRPr="004D00F9" w:rsidRDefault="004D00F9" w:rsidP="004D00F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00F9">
        <w:rPr>
          <w:rFonts w:ascii="Times New Roman" w:hAnsi="Times New Roman" w:cs="Times New Roman"/>
          <w:sz w:val="24"/>
          <w:szCs w:val="24"/>
        </w:rPr>
        <w:t>У</w:t>
      </w:r>
      <w:r w:rsidRPr="00643031">
        <w:rPr>
          <w:rFonts w:ascii="Times New Roman" w:hAnsi="Times New Roman" w:cs="Times New Roman"/>
          <w:sz w:val="24"/>
          <w:szCs w:val="24"/>
          <w:vertAlign w:val="subscript"/>
        </w:rPr>
        <w:t>гвс.мо</w:t>
      </w:r>
      <w:r w:rsidR="00EA03F6" w:rsidRPr="0064303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D00F9">
        <w:rPr>
          <w:rFonts w:ascii="Times New Roman" w:hAnsi="Times New Roman" w:cs="Times New Roman"/>
          <w:sz w:val="24"/>
          <w:szCs w:val="24"/>
        </w:rPr>
        <w:t>= ОП</w:t>
      </w:r>
      <w:r w:rsidRPr="00643031">
        <w:rPr>
          <w:rFonts w:ascii="Times New Roman" w:hAnsi="Times New Roman" w:cs="Times New Roman"/>
          <w:sz w:val="24"/>
          <w:szCs w:val="24"/>
          <w:vertAlign w:val="subscript"/>
        </w:rPr>
        <w:t>гвс.мо</w:t>
      </w:r>
      <w:r w:rsidR="00EA03F6" w:rsidRPr="0064303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D00F9">
        <w:rPr>
          <w:rFonts w:ascii="Times New Roman" w:hAnsi="Times New Roman" w:cs="Times New Roman"/>
          <w:sz w:val="24"/>
          <w:szCs w:val="24"/>
        </w:rPr>
        <w:t>/ К</w:t>
      </w:r>
      <w:r w:rsidRPr="00643031">
        <w:rPr>
          <w:rFonts w:ascii="Times New Roman" w:hAnsi="Times New Roman" w:cs="Times New Roman"/>
          <w:sz w:val="24"/>
          <w:szCs w:val="24"/>
          <w:vertAlign w:val="subscript"/>
        </w:rPr>
        <w:t>мо</w:t>
      </w:r>
      <w:r w:rsidR="00E06DFE">
        <w:rPr>
          <w:rFonts w:ascii="Times New Roman" w:hAnsi="Times New Roman" w:cs="Times New Roman"/>
          <w:sz w:val="24"/>
          <w:szCs w:val="24"/>
          <w:vertAlign w:val="subscript"/>
        </w:rPr>
        <w:t>,</w:t>
      </w:r>
    </w:p>
    <w:p w:rsidR="00871D69" w:rsidRPr="004D00F9" w:rsidRDefault="00871D69" w:rsidP="00871D69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00F9">
        <w:rPr>
          <w:rFonts w:ascii="Times New Roman" w:hAnsi="Times New Roman" w:cs="Times New Roman"/>
          <w:sz w:val="24"/>
          <w:szCs w:val="24"/>
        </w:rPr>
        <w:t>где:</w:t>
      </w:r>
    </w:p>
    <w:p w:rsidR="00871D69" w:rsidRPr="004D00F9" w:rsidRDefault="00871D69" w:rsidP="00600C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0F9">
        <w:rPr>
          <w:rFonts w:ascii="Times New Roman" w:hAnsi="Times New Roman" w:cs="Times New Roman"/>
          <w:sz w:val="24"/>
          <w:szCs w:val="24"/>
        </w:rPr>
        <w:t>У</w:t>
      </w:r>
      <w:r w:rsidRPr="0093735B">
        <w:rPr>
          <w:rFonts w:ascii="Times New Roman" w:hAnsi="Times New Roman" w:cs="Times New Roman"/>
          <w:sz w:val="24"/>
          <w:szCs w:val="24"/>
          <w:vertAlign w:val="subscript"/>
        </w:rPr>
        <w:t xml:space="preserve">гвс.мо </w:t>
      </w:r>
      <w:r w:rsidRPr="004D00F9">
        <w:rPr>
          <w:rFonts w:ascii="Times New Roman" w:hAnsi="Times New Roman" w:cs="Times New Roman"/>
          <w:sz w:val="24"/>
          <w:szCs w:val="24"/>
        </w:rPr>
        <w:t>- удельный расход горячей воды на снабжение органов местного самоуправления и муниципальных учреждений муниципального образования, м</w:t>
      </w:r>
      <w:r w:rsidRPr="004D00F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03DAC">
        <w:rPr>
          <w:rFonts w:ascii="Times New Roman" w:hAnsi="Times New Roman" w:cs="Times New Roman"/>
          <w:sz w:val="24"/>
          <w:szCs w:val="24"/>
        </w:rPr>
        <w:t>/</w:t>
      </w:r>
      <w:r w:rsidRPr="004D00F9">
        <w:rPr>
          <w:rFonts w:ascii="Times New Roman" w:hAnsi="Times New Roman" w:cs="Times New Roman"/>
          <w:sz w:val="24"/>
          <w:szCs w:val="24"/>
        </w:rPr>
        <w:t>чел.;</w:t>
      </w:r>
    </w:p>
    <w:p w:rsidR="00871D69" w:rsidRPr="004D00F9" w:rsidRDefault="00871D69" w:rsidP="00600C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0F9">
        <w:rPr>
          <w:rFonts w:ascii="Times New Roman" w:hAnsi="Times New Roman" w:cs="Times New Roman"/>
          <w:sz w:val="24"/>
          <w:szCs w:val="24"/>
        </w:rPr>
        <w:t>ОП</w:t>
      </w:r>
      <w:r w:rsidRPr="0093735B">
        <w:rPr>
          <w:rFonts w:ascii="Times New Roman" w:hAnsi="Times New Roman" w:cs="Times New Roman"/>
          <w:sz w:val="24"/>
          <w:szCs w:val="24"/>
          <w:vertAlign w:val="subscript"/>
        </w:rPr>
        <w:t>гвс</w:t>
      </w:r>
      <w:r w:rsidRPr="004D00F9">
        <w:rPr>
          <w:rFonts w:ascii="Times New Roman" w:hAnsi="Times New Roman" w:cs="Times New Roman"/>
          <w:sz w:val="24"/>
          <w:szCs w:val="24"/>
        </w:rPr>
        <w:t>.</w:t>
      </w:r>
      <w:r w:rsidRPr="0093735B">
        <w:rPr>
          <w:rFonts w:ascii="Times New Roman" w:hAnsi="Times New Roman" w:cs="Times New Roman"/>
          <w:sz w:val="24"/>
          <w:szCs w:val="24"/>
          <w:vertAlign w:val="subscript"/>
        </w:rPr>
        <w:t xml:space="preserve">мо </w:t>
      </w:r>
      <w:r w:rsidRPr="004D00F9">
        <w:rPr>
          <w:rFonts w:ascii="Times New Roman" w:hAnsi="Times New Roman" w:cs="Times New Roman"/>
          <w:sz w:val="24"/>
          <w:szCs w:val="24"/>
        </w:rPr>
        <w:t>- объем потребления горячей воды в органах местного самоуправления и муниципальных учреждениях, м</w:t>
      </w:r>
      <w:r w:rsidRPr="004D00F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D00F9">
        <w:rPr>
          <w:rFonts w:ascii="Times New Roman" w:hAnsi="Times New Roman" w:cs="Times New Roman"/>
          <w:sz w:val="24"/>
          <w:szCs w:val="24"/>
        </w:rPr>
        <w:t>;</w:t>
      </w:r>
    </w:p>
    <w:p w:rsidR="00871D69" w:rsidRDefault="00871D69" w:rsidP="00600C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0F9">
        <w:rPr>
          <w:rFonts w:ascii="Times New Roman" w:hAnsi="Times New Roman" w:cs="Times New Roman"/>
          <w:sz w:val="24"/>
          <w:szCs w:val="24"/>
        </w:rPr>
        <w:t>К</w:t>
      </w:r>
      <w:r w:rsidRPr="0093735B">
        <w:rPr>
          <w:rFonts w:ascii="Times New Roman" w:hAnsi="Times New Roman" w:cs="Times New Roman"/>
          <w:sz w:val="24"/>
          <w:szCs w:val="24"/>
          <w:vertAlign w:val="subscript"/>
        </w:rPr>
        <w:t>мо</w:t>
      </w:r>
      <w:r w:rsidRPr="004D00F9">
        <w:rPr>
          <w:rFonts w:ascii="Times New Roman" w:hAnsi="Times New Roman" w:cs="Times New Roman"/>
          <w:sz w:val="24"/>
          <w:szCs w:val="24"/>
        </w:rPr>
        <w:t xml:space="preserve"> - количество потребителей ресурсов в органах местного самоуправления и муниципальных учреждениях, чел.</w:t>
      </w:r>
    </w:p>
    <w:p w:rsidR="00C81D77" w:rsidRDefault="00C81D77" w:rsidP="00C81D77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7F5664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гвс.мо</w:t>
      </w:r>
      <w:r w:rsidR="00EA03F6" w:rsidRPr="007F5664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 </w:t>
      </w:r>
      <w:r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r w:rsidR="00EA03F6"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5664"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>0,445</w:t>
      </w:r>
      <w:r w:rsidR="000D565E"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</w:t>
      </w:r>
      <w:r w:rsidR="000D565E" w:rsidRPr="007F566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="00B03DAC"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0D565E"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>чел</w:t>
      </w:r>
      <w:r w:rsidR="00F84AB1"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741AD" w:rsidRDefault="00E741AD" w:rsidP="00C81D77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41AD" w:rsidRPr="00E741AD" w:rsidRDefault="00E741AD" w:rsidP="00C81D77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1AD">
        <w:rPr>
          <w:rFonts w:ascii="Times New Roman" w:hAnsi="Times New Roman" w:cs="Times New Roman"/>
          <w:color w:val="000000" w:themeColor="text1"/>
          <w:sz w:val="28"/>
          <w:szCs w:val="28"/>
        </w:rPr>
        <w:t>Бюджетными учреждениями уменьшено потребление горячей воды.</w:t>
      </w:r>
    </w:p>
    <w:p w:rsidR="00C81D77" w:rsidRPr="004D00F9" w:rsidRDefault="00C81D77" w:rsidP="00C81D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1D69" w:rsidRPr="004D00F9" w:rsidRDefault="00871D69" w:rsidP="0025101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0F9">
        <w:rPr>
          <w:rFonts w:ascii="Times New Roman" w:hAnsi="Times New Roman" w:cs="Times New Roman"/>
          <w:sz w:val="28"/>
          <w:szCs w:val="28"/>
        </w:rPr>
        <w:t>5)</w:t>
      </w:r>
      <w:r w:rsidRPr="004D0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Удельный расход природного газа на снабжение органов местного самоуправления и муниципальных учреждений муниципального образования «Город Майкоп» (в расчете на 1 человека в год)</w:t>
      </w:r>
      <w:r w:rsidR="00BB63C3" w:rsidRPr="004D00F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D00F9" w:rsidRPr="004D00F9" w:rsidRDefault="004D00F9" w:rsidP="004D00F9">
      <w:pPr>
        <w:ind w:firstLine="709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У</w:t>
      </w:r>
      <w:r w:rsidRPr="0093735B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газ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  <w:r w:rsidRPr="0093735B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</w:t>
      </w:r>
      <w:r w:rsidR="00EA03F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= 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ОП</w:t>
      </w:r>
      <w:r w:rsidRPr="0093735B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газ.мо</w:t>
      </w:r>
      <w:r w:rsidR="00EA03F6" w:rsidRPr="0093735B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>/ К</w:t>
      </w:r>
      <w:r w:rsidRPr="0093735B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</w:t>
      </w:r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>,</w:t>
      </w:r>
    </w:p>
    <w:p w:rsidR="00BB63C3" w:rsidRPr="00BB63C3" w:rsidRDefault="00BB63C3" w:rsidP="004D00F9">
      <w:pPr>
        <w:ind w:firstLine="709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где:</w:t>
      </w:r>
    </w:p>
    <w:p w:rsidR="00BB63C3" w:rsidRPr="00BB63C3" w:rsidRDefault="00BB63C3" w:rsidP="00B03DA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У</w:t>
      </w:r>
      <w:r w:rsidRPr="0093735B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газ.мо 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- удельный расход природного газа на снабжение органов местного самоуправления и муниципальных учреждений м</w:t>
      </w:r>
      <w:r w:rsidR="00B03DAC">
        <w:rPr>
          <w:rFonts w:ascii="Times New Roman" w:eastAsia="SimSun" w:hAnsi="Times New Roman" w:cs="Times New Roman"/>
          <w:sz w:val="24"/>
          <w:szCs w:val="24"/>
          <w:lang w:eastAsia="ru-RU"/>
        </w:rPr>
        <w:t>униципального образования, тыс.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м</w:t>
      </w:r>
      <w:r w:rsidRPr="00BB63C3">
        <w:rPr>
          <w:rFonts w:ascii="Times New Roman" w:eastAsia="SimSun" w:hAnsi="Times New Roman" w:cs="Times New Roman"/>
          <w:sz w:val="24"/>
          <w:szCs w:val="24"/>
          <w:vertAlign w:val="superscript"/>
          <w:lang w:eastAsia="ru-RU"/>
        </w:rPr>
        <w:t>3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/чел.;</w:t>
      </w:r>
    </w:p>
    <w:p w:rsidR="00BB63C3" w:rsidRPr="00BB63C3" w:rsidRDefault="00BB63C3" w:rsidP="00B03DAC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ОП</w:t>
      </w:r>
      <w:r w:rsidRPr="0093735B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газ.мо 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- объем потребления природного газа в органах местного самоуправления и муниципальных учреждениях, тыс. м</w:t>
      </w:r>
      <w:r w:rsidRPr="00BB63C3">
        <w:rPr>
          <w:rFonts w:ascii="Times New Roman" w:eastAsia="SimSun" w:hAnsi="Times New Roman" w:cs="Times New Roman"/>
          <w:sz w:val="24"/>
          <w:szCs w:val="24"/>
          <w:vertAlign w:val="superscript"/>
          <w:lang w:eastAsia="ru-RU"/>
        </w:rPr>
        <w:t>3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;</w:t>
      </w:r>
    </w:p>
    <w:p w:rsidR="00BB63C3" w:rsidRDefault="00BB63C3" w:rsidP="00B03DAC">
      <w:pPr>
        <w:ind w:firstLine="851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>К</w:t>
      </w:r>
      <w:r w:rsidRPr="0093735B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</w:t>
      </w:r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- количество потребителей ресурсов в органах местного самоуправления и муниципальных учреждениях, чел.</w:t>
      </w:r>
    </w:p>
    <w:p w:rsidR="00C81D77" w:rsidRPr="007F5664" w:rsidRDefault="00C81D77" w:rsidP="00C81D77">
      <w:pPr>
        <w:jc w:val="center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</w:pPr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газ.мо</w:t>
      </w:r>
      <w:r w:rsidR="00EA03F6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 xml:space="preserve"> </w:t>
      </w:r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=</w:t>
      </w:r>
      <w:r w:rsidR="00EA03F6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94546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0,002</w:t>
      </w:r>
      <w:r w:rsidR="00B03DAC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84AB1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тыс.м</w:t>
      </w:r>
      <w:r w:rsidR="00B03DAC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3</w:t>
      </w:r>
      <w:r w:rsidR="00B03DAC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/чел</w:t>
      </w:r>
      <w:r w:rsidR="00F84AB1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B63C3" w:rsidRPr="004D00F9" w:rsidRDefault="00BB63C3" w:rsidP="00BB63C3">
      <w:pPr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D00F9">
        <w:rPr>
          <w:rFonts w:ascii="Times New Roman" w:eastAsia="SimSun" w:hAnsi="Times New Roman" w:cs="Times New Roman"/>
          <w:sz w:val="28"/>
          <w:szCs w:val="28"/>
          <w:lang w:eastAsia="ru-RU"/>
        </w:rPr>
        <w:t>6)</w:t>
      </w:r>
      <w:r w:rsidRPr="004D0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Удельный расход электрической энергии на обеспечение органов местного самоуправления и муниципальных учреждений муниципального образования «Город Майкоп» (в расчете на 1 квадратный метр общей площади):</w:t>
      </w:r>
    </w:p>
    <w:p w:rsidR="00BB63C3" w:rsidRPr="00BB63C3" w:rsidRDefault="004D00F9" w:rsidP="004D00F9">
      <w:pPr>
        <w:widowControl w:val="0"/>
        <w:autoSpaceDE w:val="0"/>
        <w:autoSpaceDN w:val="0"/>
        <w:adjustRightInd w:val="0"/>
        <w:spacing w:after="0" w:line="240" w:lineRule="auto"/>
        <w:ind w:firstLine="38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bookmarkStart w:id="2" w:name="sub_307"/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У</w:t>
      </w:r>
      <w:r w:rsidRPr="0093735B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ээ.мо</w:t>
      </w:r>
      <w:r w:rsidR="00EA03F6" w:rsidRPr="0093735B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= 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ОП</w:t>
      </w:r>
      <w:r w:rsidRPr="0093735B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ээ.мо</w:t>
      </w:r>
      <w:r w:rsidR="00EA03F6" w:rsidRPr="0093735B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>/ П</w:t>
      </w:r>
      <w:r w:rsidRPr="0093735B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</w:t>
      </w:r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>,</w:t>
      </w:r>
    </w:p>
    <w:bookmarkEnd w:id="2"/>
    <w:p w:rsidR="00BB63C3" w:rsidRPr="00BB63C3" w:rsidRDefault="00BB63C3" w:rsidP="00BB6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где:</w:t>
      </w:r>
    </w:p>
    <w:p w:rsidR="00BB63C3" w:rsidRPr="00BB63C3" w:rsidRDefault="00BB63C3" w:rsidP="00B03DAC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У</w:t>
      </w:r>
      <w:r w:rsidRPr="0093735B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ээ.мо 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- </w:t>
      </w:r>
      <w:r w:rsidRPr="00BB63C3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удельный расход электрической энергии на снабжение органов местного самоуправления и муниципальных учреждений, </w:t>
      </w:r>
      <w:r w:rsidR="0093735B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кВт∙ч/</w:t>
      </w:r>
      <w:r w:rsidRPr="00BB63C3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м</w:t>
      </w:r>
      <w:r w:rsidRPr="00BB63C3"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="00B03DAC" w:rsidRPr="00B03DAC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;</w:t>
      </w:r>
    </w:p>
    <w:p w:rsidR="00BB63C3" w:rsidRPr="00BB63C3" w:rsidRDefault="00BB63C3" w:rsidP="00B03DA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ОП</w:t>
      </w:r>
      <w:r w:rsidRPr="0093735B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ээ.мо 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- объем потребления электрической энергии в органах местного самоуправления и муниципальных учреждениях, </w:t>
      </w:r>
      <w:r w:rsidR="00B03DAC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кВт∙ч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;</w:t>
      </w:r>
    </w:p>
    <w:p w:rsidR="00BB63C3" w:rsidRDefault="00BB63C3" w:rsidP="00B03DAC">
      <w:pPr>
        <w:ind w:firstLine="851"/>
        <w:jc w:val="both"/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>П</w:t>
      </w:r>
      <w:r w:rsidRPr="0093735B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</w:t>
      </w:r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- площадь размещения органов местного самоуправления и муниципальных учреждений, </w:t>
      </w:r>
      <w:r w:rsidRPr="004D00F9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м</w:t>
      </w:r>
      <w:r w:rsidRPr="004D00F9"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</w:p>
    <w:p w:rsidR="00C81D77" w:rsidRPr="004D00F9" w:rsidRDefault="00C81D77" w:rsidP="00C81D77">
      <w:pPr>
        <w:jc w:val="center"/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У</w:t>
      </w:r>
      <w:r w:rsidRPr="00643031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ээ.мо</w:t>
      </w:r>
      <w:r w:rsidR="00EA03F6" w:rsidRPr="00643031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=</w:t>
      </w:r>
      <w:r w:rsidR="00EA03F6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F5664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20,805</w:t>
      </w:r>
      <w:r w:rsidR="00B03DAC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03DAC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кВт∙ч/</w:t>
      </w:r>
      <w:r w:rsidR="00B03DAC" w:rsidRPr="00BB63C3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м</w:t>
      </w:r>
      <w:r w:rsidR="00B03DAC" w:rsidRPr="00BB63C3"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</w:p>
    <w:p w:rsidR="005E1D86" w:rsidRPr="004D00F9" w:rsidRDefault="00C37871" w:rsidP="005E1D8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</w:t>
      </w:r>
      <w:r w:rsidR="005E1D86" w:rsidRPr="004D00F9">
        <w:rPr>
          <w:rFonts w:ascii="Times New Roman" w:hAnsi="Times New Roman" w:cs="Times New Roman"/>
          <w:color w:val="000000"/>
          <w:sz w:val="28"/>
          <w:szCs w:val="28"/>
        </w:rPr>
        <w:t xml:space="preserve"> 7) Удельный расход тепловой энергии в многоквартирных домах (в расчете на 1 квадратный метр общей площади):</w:t>
      </w:r>
    </w:p>
    <w:p w:rsidR="00BB63C3" w:rsidRPr="00BB63C3" w:rsidRDefault="00EA03F6" w:rsidP="002510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vertAlign w:val="subscript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У</w:t>
      </w:r>
      <w:r w:rsidRPr="00643031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мо.тэ</w:t>
      </w:r>
      <w:r w:rsidR="00FA0784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.</w:t>
      </w:r>
      <w:r w:rsidRPr="00643031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мкд </w:t>
      </w:r>
      <w:r w:rsidR="00FA0784">
        <w:rPr>
          <w:rFonts w:ascii="Times New Roman" w:eastAsia="SimSun" w:hAnsi="Times New Roman" w:cs="Times New Roman"/>
          <w:sz w:val="24"/>
          <w:szCs w:val="24"/>
        </w:rPr>
        <w:t>= ОП</w:t>
      </w:r>
      <w:r w:rsidR="00643031">
        <w:rPr>
          <w:rFonts w:ascii="Times New Roman" w:eastAsia="SimSun" w:hAnsi="Times New Roman" w:cs="Times New Roman"/>
          <w:sz w:val="24"/>
          <w:szCs w:val="24"/>
          <w:vertAlign w:val="subscript"/>
        </w:rPr>
        <w:t>мо.тэ.мкд</w:t>
      </w:r>
      <w:r w:rsidR="00BB63C3" w:rsidRPr="00BB63C3">
        <w:rPr>
          <w:rFonts w:ascii="Times New Roman" w:eastAsia="SimSun" w:hAnsi="Times New Roman" w:cs="Times New Roman"/>
          <w:sz w:val="24"/>
          <w:szCs w:val="24"/>
          <w:vertAlign w:val="subscript"/>
        </w:rPr>
        <w:t>.</w:t>
      </w:r>
      <w:r w:rsidR="00FA0784">
        <w:rPr>
          <w:rFonts w:ascii="Times New Roman" w:eastAsia="SimSun" w:hAnsi="Times New Roman" w:cs="Times New Roman"/>
          <w:sz w:val="24"/>
          <w:szCs w:val="24"/>
        </w:rPr>
        <w:t xml:space="preserve"> / П</w:t>
      </w:r>
      <w:r w:rsidR="00BB63C3" w:rsidRPr="00BB63C3">
        <w:rPr>
          <w:rFonts w:ascii="Times New Roman" w:eastAsia="SimSun" w:hAnsi="Times New Roman" w:cs="Times New Roman"/>
          <w:sz w:val="24"/>
          <w:szCs w:val="24"/>
          <w:vertAlign w:val="subscript"/>
        </w:rPr>
        <w:t>мо. мкд,</w:t>
      </w:r>
    </w:p>
    <w:p w:rsidR="00BB63C3" w:rsidRPr="00BB63C3" w:rsidRDefault="00BB63C3" w:rsidP="00BB6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где:</w:t>
      </w:r>
    </w:p>
    <w:p w:rsidR="00643031" w:rsidRDefault="00643031" w:rsidP="00B03DA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B63C3">
        <w:rPr>
          <w:rFonts w:ascii="Times New Roman" w:eastAsia="SimSun" w:hAnsi="Times New Roman" w:cs="Times New Roman"/>
          <w:sz w:val="24"/>
          <w:szCs w:val="24"/>
        </w:rPr>
        <w:t>У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</w:rPr>
        <w:t>мо.</w:t>
      </w:r>
      <w:r w:rsidR="00FA0784">
        <w:rPr>
          <w:rFonts w:ascii="Times New Roman" w:eastAsia="SimSun" w:hAnsi="Times New Roman" w:cs="Times New Roman"/>
          <w:sz w:val="24"/>
          <w:szCs w:val="24"/>
          <w:vertAlign w:val="subscript"/>
        </w:rPr>
        <w:t>тэ.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</w:rPr>
        <w:t>мкд</w:t>
      </w:r>
      <w:r w:rsidR="00BB63C3"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- удельный расход тепловой энергии в многоквартирных домах (в расчете на 1 кв. метр общей площади), </w:t>
      </w:r>
      <w:r w:rsidR="00BB63C3" w:rsidRPr="00BB63C3">
        <w:rPr>
          <w:rFonts w:ascii="Times New Roman" w:eastAsia="SimSun" w:hAnsi="Times New Roman" w:cs="Times New Roman"/>
          <w:sz w:val="24"/>
          <w:szCs w:val="24"/>
        </w:rPr>
        <w:t>Г</w:t>
      </w:r>
      <w:r w:rsidR="0093735B">
        <w:rPr>
          <w:rFonts w:ascii="Times New Roman" w:eastAsia="SimSun" w:hAnsi="Times New Roman" w:cs="Times New Roman"/>
          <w:sz w:val="24"/>
          <w:szCs w:val="24"/>
        </w:rPr>
        <w:t>кал</w:t>
      </w:r>
      <w:r w:rsidR="00BB63C3" w:rsidRPr="00BB63C3">
        <w:rPr>
          <w:rFonts w:ascii="Times New Roman" w:eastAsia="SimSun" w:hAnsi="Times New Roman" w:cs="Times New Roman"/>
          <w:sz w:val="24"/>
          <w:szCs w:val="24"/>
        </w:rPr>
        <w:t>/</w:t>
      </w:r>
      <w:r w:rsidR="00BB63C3" w:rsidRPr="00BB63C3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м</w:t>
      </w:r>
      <w:r w:rsidR="00BB63C3" w:rsidRPr="00BB63C3"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="00BB63C3" w:rsidRPr="00BB63C3">
        <w:rPr>
          <w:rFonts w:ascii="Times New Roman" w:eastAsia="SimSun" w:hAnsi="Times New Roman" w:cs="Times New Roman"/>
          <w:sz w:val="24"/>
          <w:szCs w:val="24"/>
        </w:rPr>
        <w:t>;</w:t>
      </w:r>
    </w:p>
    <w:p w:rsidR="00BB63C3" w:rsidRPr="00BB63C3" w:rsidRDefault="00FA0784" w:rsidP="00B03DA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</w:rPr>
        <w:t>ОП</w:t>
      </w:r>
      <w:r>
        <w:rPr>
          <w:rFonts w:ascii="Times New Roman" w:eastAsia="SimSun" w:hAnsi="Times New Roman" w:cs="Times New Roman"/>
          <w:sz w:val="24"/>
          <w:szCs w:val="24"/>
          <w:vertAlign w:val="subscript"/>
        </w:rPr>
        <w:t>мо.тэ</w:t>
      </w:r>
      <w:r w:rsidR="00BB63C3" w:rsidRPr="00BB63C3">
        <w:rPr>
          <w:rFonts w:ascii="Times New Roman" w:eastAsia="SimSun" w:hAnsi="Times New Roman" w:cs="Times New Roman"/>
          <w:sz w:val="24"/>
          <w:szCs w:val="24"/>
          <w:vertAlign w:val="subscript"/>
        </w:rPr>
        <w:t xml:space="preserve"> мкд.</w:t>
      </w:r>
      <w:r w:rsidR="00BB63C3"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- объем потребления (использования) тепловой энергии в многоквартирных домах, расположенных на территории муниципального образования, Гкал;</w:t>
      </w:r>
    </w:p>
    <w:p w:rsidR="00BB63C3" w:rsidRDefault="00FA0784" w:rsidP="00B03DAC">
      <w:pPr>
        <w:ind w:firstLine="851"/>
        <w:jc w:val="both"/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</w:rPr>
        <w:t>П</w:t>
      </w:r>
      <w:r>
        <w:rPr>
          <w:rFonts w:ascii="Times New Roman" w:eastAsia="SimSun" w:hAnsi="Times New Roman" w:cs="Times New Roman"/>
          <w:sz w:val="24"/>
          <w:szCs w:val="24"/>
          <w:vertAlign w:val="subscript"/>
        </w:rPr>
        <w:t>мо.</w:t>
      </w:r>
      <w:r w:rsidR="00BB63C3" w:rsidRPr="004D00F9">
        <w:rPr>
          <w:rFonts w:ascii="Times New Roman" w:eastAsia="SimSun" w:hAnsi="Times New Roman" w:cs="Times New Roman"/>
          <w:sz w:val="24"/>
          <w:szCs w:val="24"/>
          <w:vertAlign w:val="subscript"/>
        </w:rPr>
        <w:t>мкд</w:t>
      </w:r>
      <w:r w:rsidR="00BB63C3"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- площадь многоквартирных домов на территории муниципального образования, </w:t>
      </w:r>
      <w:r w:rsidR="00BB63C3" w:rsidRPr="004D00F9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м</w:t>
      </w:r>
      <w:r w:rsidR="00BB63C3" w:rsidRPr="004D00F9"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</w:p>
    <w:p w:rsidR="00C81D77" w:rsidRPr="007F5664" w:rsidRDefault="00C81D77" w:rsidP="00C81D77">
      <w:pPr>
        <w:jc w:val="center"/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У</w:t>
      </w:r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bscript"/>
        </w:rPr>
        <w:t xml:space="preserve">мо. тэ. мкд </w:t>
      </w:r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=</w:t>
      </w:r>
      <w:r w:rsidR="00E5370C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</w:t>
      </w:r>
      <w:r w:rsidR="007F5664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0,10</w:t>
      </w:r>
      <w:r w:rsidR="00B03DAC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Гкал/</w:t>
      </w:r>
      <w:r w:rsidR="00B03DAC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B03DAC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</w:t>
      </w:r>
    </w:p>
    <w:p w:rsidR="00BB63C3" w:rsidRPr="004D00F9" w:rsidRDefault="005E1D86" w:rsidP="00BB63C3">
      <w:pPr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4D00F9">
        <w:rPr>
          <w:rFonts w:ascii="Times New Roman" w:eastAsia="SimSu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4D00F9">
        <w:rPr>
          <w:rFonts w:ascii="Times New Roman" w:hAnsi="Times New Roman" w:cs="Times New Roman"/>
          <w:color w:val="000000"/>
          <w:sz w:val="28"/>
          <w:szCs w:val="28"/>
        </w:rPr>
        <w:t>8) Удельный расход холодной воды в многоквартирных домах (в расчете на 1 жителя):</w:t>
      </w:r>
    </w:p>
    <w:p w:rsidR="00BB63C3" w:rsidRPr="00BB63C3" w:rsidRDefault="0093735B" w:rsidP="00BB63C3">
      <w:pPr>
        <w:widowControl w:val="0"/>
        <w:autoSpaceDE w:val="0"/>
        <w:autoSpaceDN w:val="0"/>
        <w:adjustRightInd w:val="0"/>
        <w:spacing w:after="0" w:line="240" w:lineRule="auto"/>
        <w:ind w:firstLine="38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У</w:t>
      </w:r>
      <w:r w:rsidRPr="0093735B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мо.хвс.мкд</w:t>
      </w:r>
      <w:r w:rsidR="00BB63C3" w:rsidRPr="0093735B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="00BB63C3"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= ОП</w:t>
      </w:r>
      <w:r w:rsidR="00BB63C3" w:rsidRPr="0093735B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мо.хвс.мкд </w:t>
      </w:r>
      <w:r w:rsidR="00BB63C3"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/ К</w:t>
      </w:r>
      <w:r w:rsidR="00BB63C3" w:rsidRPr="0093735B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мо.мкд,</w:t>
      </w:r>
    </w:p>
    <w:p w:rsidR="00BB63C3" w:rsidRPr="00BB63C3" w:rsidRDefault="00BB63C3" w:rsidP="00BB63C3">
      <w:pPr>
        <w:widowControl w:val="0"/>
        <w:autoSpaceDE w:val="0"/>
        <w:autoSpaceDN w:val="0"/>
        <w:adjustRightInd w:val="0"/>
        <w:spacing w:after="0" w:line="240" w:lineRule="auto"/>
        <w:ind w:firstLine="38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где:</w:t>
      </w:r>
    </w:p>
    <w:p w:rsidR="00BB63C3" w:rsidRPr="00BB63C3" w:rsidRDefault="00FA0784" w:rsidP="00F84AB1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мо.хвс.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мкд</w:t>
      </w:r>
      <w:r w:rsidR="00BB63C3"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="00BB63C3"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- удельный расход холодной воды в многоквартирных домах (в расчете на 1 жителя), м</w:t>
      </w:r>
      <w:r w:rsidR="00BB63C3" w:rsidRPr="00BB63C3">
        <w:rPr>
          <w:rFonts w:ascii="Times New Roman" w:eastAsia="SimSun" w:hAnsi="Times New Roman" w:cs="Times New Roman"/>
          <w:sz w:val="24"/>
          <w:szCs w:val="24"/>
          <w:vertAlign w:val="superscript"/>
          <w:lang w:eastAsia="ru-RU"/>
        </w:rPr>
        <w:t xml:space="preserve">3 </w:t>
      </w:r>
      <w:r w:rsidR="00BB63C3"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/чел.;</w:t>
      </w:r>
    </w:p>
    <w:p w:rsidR="00BB63C3" w:rsidRPr="00BB63C3" w:rsidRDefault="00BB63C3" w:rsidP="00F84AB1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ОП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мо.хвс.мкд 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- объем потребления холодной воды в многоквартирных домах, расположенных на территории муниципального образования, м</w:t>
      </w:r>
      <w:r w:rsidRPr="00BB63C3">
        <w:rPr>
          <w:rFonts w:ascii="Times New Roman" w:eastAsia="SimSun" w:hAnsi="Times New Roman" w:cs="Times New Roman"/>
          <w:sz w:val="24"/>
          <w:szCs w:val="24"/>
          <w:vertAlign w:val="superscript"/>
          <w:lang w:eastAsia="ru-RU"/>
        </w:rPr>
        <w:t>3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;</w:t>
      </w:r>
    </w:p>
    <w:p w:rsidR="00BB63C3" w:rsidRDefault="00BB63C3" w:rsidP="00F84AB1">
      <w:pPr>
        <w:ind w:firstLine="851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>К</w:t>
      </w:r>
      <w:r w:rsidRPr="004D00F9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мо.мкд</w:t>
      </w:r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- количество жителей, проживающих в многоквартирных домах, расположенных на территории муниципального образования, чел.</w:t>
      </w:r>
    </w:p>
    <w:p w:rsidR="00C81D77" w:rsidRDefault="00EA03F6" w:rsidP="00C81D77">
      <w:pPr>
        <w:jc w:val="center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</w:pP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У</w:t>
      </w:r>
      <w:r w:rsidRPr="0093735B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</w:t>
      </w:r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хвс. мкд</w:t>
      </w:r>
      <w:r w:rsidR="00C81D77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 xml:space="preserve"> </w:t>
      </w:r>
      <w:r w:rsidR="00C81D77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=</w:t>
      </w:r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F5664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33,1</w:t>
      </w:r>
      <w:r w:rsidR="00B03DAC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м</w:t>
      </w:r>
      <w:r w:rsidR="00B03DAC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 xml:space="preserve">3 </w:t>
      </w:r>
      <w:r w:rsidR="00B03DAC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/чел</w:t>
      </w:r>
      <w:r w:rsidR="00F84AB1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B68A3" w:rsidRDefault="00AB68A3" w:rsidP="00AB68A3">
      <w:pPr>
        <w:tabs>
          <w:tab w:val="left" w:pos="709"/>
        </w:tabs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AB68A3">
        <w:rPr>
          <w:rFonts w:ascii="Times New Roman" w:hAnsi="Times New Roman" w:cs="Times New Roman"/>
          <w:sz w:val="28"/>
          <w:szCs w:val="28"/>
        </w:rPr>
        <w:t xml:space="preserve">За счет внебюджетных источников </w:t>
      </w:r>
      <w:r w:rsidR="00AA02C1">
        <w:rPr>
          <w:rFonts w:ascii="Times New Roman" w:hAnsi="Times New Roman" w:cs="Times New Roman"/>
          <w:sz w:val="28"/>
          <w:szCs w:val="28"/>
        </w:rPr>
        <w:t>(средств граждан)</w:t>
      </w:r>
      <w:r w:rsidRPr="00AB68A3">
        <w:rPr>
          <w:rFonts w:ascii="Times New Roman" w:hAnsi="Times New Roman" w:cs="Times New Roman"/>
          <w:sz w:val="28"/>
          <w:szCs w:val="28"/>
        </w:rPr>
        <w:t xml:space="preserve"> </w:t>
      </w:r>
      <w:r w:rsidR="00AA02C1">
        <w:rPr>
          <w:rFonts w:ascii="Times New Roman" w:hAnsi="Times New Roman" w:cs="Times New Roman"/>
          <w:sz w:val="28"/>
          <w:szCs w:val="28"/>
        </w:rPr>
        <w:t xml:space="preserve">в </w:t>
      </w:r>
      <w:r w:rsidRPr="00AB68A3">
        <w:rPr>
          <w:rFonts w:ascii="Times New Roman" w:hAnsi="Times New Roman" w:cs="Times New Roman"/>
          <w:sz w:val="28"/>
          <w:szCs w:val="28"/>
        </w:rPr>
        <w:t>многоквартирных жилых домах установлено</w:t>
      </w:r>
      <w:r>
        <w:rPr>
          <w:rFonts w:ascii="Times New Roman" w:hAnsi="Times New Roman" w:cs="Times New Roman"/>
          <w:sz w:val="28"/>
          <w:szCs w:val="28"/>
        </w:rPr>
        <w:t xml:space="preserve"> 68 штук индивидуальных</w:t>
      </w:r>
      <w:r w:rsidRPr="00AB68A3">
        <w:rPr>
          <w:rFonts w:ascii="Times New Roman" w:hAnsi="Times New Roman" w:cs="Times New Roman"/>
          <w:sz w:val="28"/>
          <w:szCs w:val="28"/>
        </w:rPr>
        <w:t xml:space="preserve"> прибор</w:t>
      </w:r>
      <w:r w:rsidR="00AA02C1">
        <w:rPr>
          <w:rFonts w:ascii="Times New Roman" w:hAnsi="Times New Roman" w:cs="Times New Roman"/>
          <w:sz w:val="28"/>
          <w:szCs w:val="28"/>
        </w:rPr>
        <w:t>ов</w:t>
      </w:r>
      <w:r w:rsidRPr="00AB68A3">
        <w:rPr>
          <w:rFonts w:ascii="Times New Roman" w:hAnsi="Times New Roman" w:cs="Times New Roman"/>
          <w:sz w:val="28"/>
          <w:szCs w:val="28"/>
        </w:rPr>
        <w:t xml:space="preserve"> учета </w:t>
      </w:r>
      <w:r w:rsidR="00AA02C1">
        <w:rPr>
          <w:rFonts w:ascii="Times New Roman" w:hAnsi="Times New Roman" w:cs="Times New Roman"/>
          <w:sz w:val="28"/>
          <w:szCs w:val="28"/>
        </w:rPr>
        <w:t>холодной воды.</w:t>
      </w:r>
      <w:r w:rsidRPr="00AB68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3C3" w:rsidRPr="004D00F9" w:rsidRDefault="00BB63C3" w:rsidP="00BB63C3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D00F9">
        <w:rPr>
          <w:rFonts w:ascii="Times New Roman" w:eastAsia="SimSun" w:hAnsi="Times New Roman" w:cs="Times New Roman"/>
          <w:sz w:val="28"/>
          <w:szCs w:val="28"/>
          <w:lang w:eastAsia="ru-RU"/>
        </w:rPr>
        <w:t>9)</w:t>
      </w:r>
      <w:r w:rsidR="005E1D86" w:rsidRPr="004D00F9">
        <w:rPr>
          <w:rFonts w:ascii="Times New Roman" w:hAnsi="Times New Roman" w:cs="Times New Roman"/>
          <w:color w:val="000000"/>
          <w:sz w:val="28"/>
          <w:szCs w:val="28"/>
        </w:rPr>
        <w:t xml:space="preserve"> Удельный расход горячей воды в многоквартирных домах (в расчете на 1 жителя):</w:t>
      </w:r>
    </w:p>
    <w:p w:rsidR="00BB63C3" w:rsidRPr="004D00F9" w:rsidRDefault="00BB63C3" w:rsidP="0025101E">
      <w:pPr>
        <w:ind w:firstLine="38"/>
        <w:jc w:val="center"/>
        <w:rPr>
          <w:rFonts w:ascii="Times New Roman" w:hAnsi="Times New Roman" w:cs="Times New Roman"/>
          <w:sz w:val="24"/>
          <w:szCs w:val="24"/>
        </w:rPr>
      </w:pPr>
      <w:r w:rsidRPr="004D00F9">
        <w:rPr>
          <w:rFonts w:ascii="Times New Roman" w:hAnsi="Times New Roman" w:cs="Times New Roman"/>
          <w:sz w:val="24"/>
          <w:szCs w:val="24"/>
        </w:rPr>
        <w:t>У</w:t>
      </w:r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мо.гвс.мкд</w:t>
      </w:r>
      <w:r w:rsidRPr="004D00F9">
        <w:rPr>
          <w:rFonts w:ascii="Times New Roman" w:hAnsi="Times New Roman" w:cs="Times New Roman"/>
          <w:sz w:val="24"/>
          <w:szCs w:val="24"/>
        </w:rPr>
        <w:t xml:space="preserve"> = ОП</w:t>
      </w:r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мо.гвс.мкд</w:t>
      </w:r>
      <w:r w:rsidRPr="004D00F9">
        <w:rPr>
          <w:rFonts w:ascii="Times New Roman" w:hAnsi="Times New Roman" w:cs="Times New Roman"/>
          <w:sz w:val="24"/>
          <w:szCs w:val="24"/>
        </w:rPr>
        <w:t xml:space="preserve"> / К</w:t>
      </w:r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мо.мкд</w:t>
      </w:r>
      <w:r w:rsidRPr="004D00F9">
        <w:rPr>
          <w:rFonts w:ascii="Times New Roman" w:hAnsi="Times New Roman" w:cs="Times New Roman"/>
          <w:sz w:val="24"/>
          <w:szCs w:val="24"/>
        </w:rPr>
        <w:t>,</w:t>
      </w:r>
    </w:p>
    <w:p w:rsidR="00BB63C3" w:rsidRPr="004D00F9" w:rsidRDefault="00BB63C3" w:rsidP="00BB63C3">
      <w:pPr>
        <w:ind w:firstLine="38"/>
        <w:jc w:val="both"/>
        <w:rPr>
          <w:rFonts w:ascii="Times New Roman" w:hAnsi="Times New Roman" w:cs="Times New Roman"/>
          <w:sz w:val="24"/>
          <w:szCs w:val="24"/>
        </w:rPr>
      </w:pPr>
      <w:r w:rsidRPr="004D00F9">
        <w:rPr>
          <w:rFonts w:ascii="Times New Roman" w:hAnsi="Times New Roman" w:cs="Times New Roman"/>
          <w:sz w:val="24"/>
          <w:szCs w:val="24"/>
        </w:rPr>
        <w:t>где:</w:t>
      </w:r>
    </w:p>
    <w:p w:rsidR="004D00F9" w:rsidRPr="004D00F9" w:rsidRDefault="00EA03F6" w:rsidP="00F84AB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00F9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  <w:vertAlign w:val="subscript"/>
        </w:rPr>
        <w:t>мо.гвс.</w:t>
      </w:r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 xml:space="preserve"> мкд</w:t>
      </w:r>
      <w:r w:rsidR="00BB63C3" w:rsidRPr="004D00F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BB63C3" w:rsidRPr="004D00F9">
        <w:rPr>
          <w:rFonts w:ascii="Times New Roman" w:hAnsi="Times New Roman" w:cs="Times New Roman"/>
          <w:sz w:val="24"/>
          <w:szCs w:val="24"/>
        </w:rPr>
        <w:t>- удельный расход горячей воды в многоквартирных домах (в расчете на 1 жителя), м</w:t>
      </w:r>
      <w:r w:rsidR="00BB63C3" w:rsidRPr="004D00F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3735B">
        <w:rPr>
          <w:rFonts w:ascii="Times New Roman" w:hAnsi="Times New Roman" w:cs="Times New Roman"/>
          <w:sz w:val="24"/>
          <w:szCs w:val="24"/>
        </w:rPr>
        <w:t>/</w:t>
      </w:r>
      <w:r w:rsidR="00BB63C3" w:rsidRPr="004D00F9">
        <w:rPr>
          <w:rFonts w:ascii="Times New Roman" w:hAnsi="Times New Roman" w:cs="Times New Roman"/>
          <w:sz w:val="24"/>
          <w:szCs w:val="24"/>
        </w:rPr>
        <w:t>чел.;</w:t>
      </w:r>
    </w:p>
    <w:p w:rsidR="00BB63C3" w:rsidRPr="004D00F9" w:rsidRDefault="00BB63C3" w:rsidP="00F84AB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00F9">
        <w:rPr>
          <w:rFonts w:ascii="Times New Roman" w:hAnsi="Times New Roman" w:cs="Times New Roman"/>
          <w:sz w:val="24"/>
          <w:szCs w:val="24"/>
        </w:rPr>
        <w:t>ОП</w:t>
      </w:r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мо.гвс.мкд</w:t>
      </w:r>
      <w:r w:rsidRPr="004D00F9">
        <w:rPr>
          <w:rFonts w:ascii="Times New Roman" w:hAnsi="Times New Roman" w:cs="Times New Roman"/>
          <w:sz w:val="24"/>
          <w:szCs w:val="24"/>
        </w:rPr>
        <w:t xml:space="preserve"> - объем потребления (использования) горячей воды в многоквартирных домах, расположенных на территории муниципального образования, м</w:t>
      </w:r>
      <w:r w:rsidRPr="004D00F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D00F9">
        <w:rPr>
          <w:rFonts w:ascii="Times New Roman" w:hAnsi="Times New Roman" w:cs="Times New Roman"/>
          <w:sz w:val="24"/>
          <w:szCs w:val="24"/>
        </w:rPr>
        <w:t>;</w:t>
      </w:r>
    </w:p>
    <w:p w:rsidR="00BB63C3" w:rsidRDefault="00BB63C3" w:rsidP="00F84AB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00F9">
        <w:rPr>
          <w:rFonts w:ascii="Times New Roman" w:hAnsi="Times New Roman" w:cs="Times New Roman"/>
          <w:sz w:val="24"/>
          <w:szCs w:val="24"/>
        </w:rPr>
        <w:t>К</w:t>
      </w:r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мо.мкд</w:t>
      </w:r>
      <w:r w:rsidRPr="004D00F9">
        <w:rPr>
          <w:rFonts w:ascii="Times New Roman" w:hAnsi="Times New Roman" w:cs="Times New Roman"/>
          <w:sz w:val="24"/>
          <w:szCs w:val="24"/>
        </w:rPr>
        <w:t xml:space="preserve"> - количество жителей, проживающих в многоквартирных домах, расположенных на территории муниципального образования, чел.</w:t>
      </w:r>
    </w:p>
    <w:p w:rsidR="00C81D77" w:rsidRPr="004D00F9" w:rsidRDefault="00C81D77" w:rsidP="00C81D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00F9">
        <w:rPr>
          <w:rFonts w:ascii="Times New Roman" w:hAnsi="Times New Roman" w:cs="Times New Roman"/>
          <w:sz w:val="24"/>
          <w:szCs w:val="24"/>
        </w:rPr>
        <w:t>У</w:t>
      </w:r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 xml:space="preserve">мо.гвс. </w:t>
      </w:r>
      <w:r w:rsidRPr="007F5664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мкд </w:t>
      </w:r>
      <w:r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r w:rsidR="0093735B"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5664"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>9,53</w:t>
      </w:r>
      <w:r w:rsidR="00F84AB1"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</w:t>
      </w:r>
      <w:r w:rsidR="00F84AB1" w:rsidRPr="007F566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="00F84AB1"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>/чел.</w:t>
      </w:r>
    </w:p>
    <w:p w:rsidR="004D00F9" w:rsidRPr="004D00F9" w:rsidRDefault="004D00F9" w:rsidP="004D00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63C3" w:rsidRPr="004D00F9" w:rsidRDefault="00BB63C3" w:rsidP="00BB63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0F9">
        <w:rPr>
          <w:rFonts w:ascii="Times New Roman" w:hAnsi="Times New Roman" w:cs="Times New Roman"/>
          <w:sz w:val="28"/>
          <w:szCs w:val="28"/>
        </w:rPr>
        <w:t>10)</w:t>
      </w:r>
      <w:r w:rsidR="005E1D86" w:rsidRPr="004D00F9">
        <w:rPr>
          <w:rFonts w:ascii="Times New Roman" w:hAnsi="Times New Roman" w:cs="Times New Roman"/>
          <w:color w:val="000000"/>
          <w:sz w:val="28"/>
          <w:szCs w:val="28"/>
        </w:rPr>
        <w:t xml:space="preserve"> Удельный расход электрической энергии в многоквартирных домах (в расчете на 1 квадратный метр общей площади):</w:t>
      </w:r>
    </w:p>
    <w:p w:rsidR="00BB63C3" w:rsidRPr="00BB63C3" w:rsidRDefault="00BB63C3" w:rsidP="002510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</w:pP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У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мо.ээ.мкд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= ОП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мо.ээ.мкд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/ П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мо.мкд,</w:t>
      </w:r>
    </w:p>
    <w:p w:rsidR="00BB63C3" w:rsidRPr="00BB63C3" w:rsidRDefault="00BB63C3" w:rsidP="00BB6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где:</w:t>
      </w:r>
    </w:p>
    <w:p w:rsidR="00BB63C3" w:rsidRPr="00BB63C3" w:rsidRDefault="00BB63C3" w:rsidP="00F84AB1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У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мо.ээ.мкд - 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удельный расход электрической энергии в многоквартирных домах (в расчете на 1 кв. метр общей площади), </w:t>
      </w:r>
      <w:r w:rsidR="00F84AB1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кВт∙ч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/</w:t>
      </w:r>
      <w:r w:rsidRPr="00BB63C3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м</w:t>
      </w:r>
      <w:r w:rsidRPr="00BB63C3"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;</w:t>
      </w:r>
    </w:p>
    <w:p w:rsidR="00BB63C3" w:rsidRPr="00BB63C3" w:rsidRDefault="00BB63C3" w:rsidP="00F84AB1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ОП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мо.ээ.мкд - 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объем потребления (использования) электрической энергии в многоквартирных домах, расположенных на территории муниципального образования, </w:t>
      </w:r>
      <w:r w:rsidRPr="00BB63C3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кВт∙ч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;</w:t>
      </w:r>
    </w:p>
    <w:p w:rsidR="00BB63C3" w:rsidRDefault="00BB63C3" w:rsidP="00F84AB1">
      <w:pPr>
        <w:ind w:firstLine="993"/>
        <w:jc w:val="both"/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>П</w:t>
      </w:r>
      <w:r w:rsidRPr="004D00F9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мо.мкд </w:t>
      </w:r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- площадь многоквартирных домов на территории муниципального образования, </w:t>
      </w:r>
      <w:r w:rsidRPr="004D00F9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м</w:t>
      </w:r>
      <w:r w:rsidRPr="004D00F9"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</w:p>
    <w:p w:rsidR="00C81D77" w:rsidRPr="004D00F9" w:rsidRDefault="00C81D77" w:rsidP="00C81D77">
      <w:pPr>
        <w:jc w:val="center"/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У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мо.ээ.</w:t>
      </w:r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мкд</w:t>
      </w:r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=</w:t>
      </w:r>
      <w:r w:rsidR="0093735B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F5664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35,1 </w:t>
      </w:r>
      <w:r w:rsidR="00F84AB1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кВт∙ч</w:t>
      </w:r>
      <w:r w:rsidR="00F84AB1"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/</w:t>
      </w:r>
      <w:r w:rsidR="00F84AB1" w:rsidRPr="00BB63C3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м</w:t>
      </w:r>
      <w:r w:rsidR="00F84AB1" w:rsidRPr="00BB63C3"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</w:p>
    <w:p w:rsidR="00BB63C3" w:rsidRPr="004D00F9" w:rsidRDefault="005E1D86" w:rsidP="00BB63C3">
      <w:pPr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4D00F9">
        <w:rPr>
          <w:rFonts w:ascii="Times New Roman" w:eastAsia="SimSu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4D00F9">
        <w:rPr>
          <w:rFonts w:ascii="Times New Roman" w:hAnsi="Times New Roman" w:cs="Times New Roman"/>
          <w:color w:val="000000"/>
          <w:sz w:val="28"/>
          <w:szCs w:val="28"/>
        </w:rPr>
        <w:t>11) Удельный расход природного газа в многоквартирных домах с индивидуальными системами газового отопления (в расчете на 1 квадратный метр общей площади):</w:t>
      </w:r>
    </w:p>
    <w:p w:rsidR="00BB63C3" w:rsidRPr="004D00F9" w:rsidRDefault="00BB63C3" w:rsidP="0025101E">
      <w:pPr>
        <w:ind w:firstLine="38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4D00F9">
        <w:rPr>
          <w:rFonts w:ascii="Times New Roman" w:hAnsi="Times New Roman" w:cs="Times New Roman"/>
          <w:sz w:val="24"/>
          <w:szCs w:val="24"/>
        </w:rPr>
        <w:t>У</w:t>
      </w:r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мо.газ.учет.мкд</w:t>
      </w:r>
      <w:r w:rsidRPr="004D00F9">
        <w:rPr>
          <w:rFonts w:ascii="Times New Roman" w:hAnsi="Times New Roman" w:cs="Times New Roman"/>
          <w:sz w:val="24"/>
          <w:szCs w:val="24"/>
        </w:rPr>
        <w:t xml:space="preserve"> = ОП</w:t>
      </w:r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мо.газ.учет.мкд</w:t>
      </w:r>
      <w:r w:rsidRPr="004D00F9">
        <w:rPr>
          <w:rFonts w:ascii="Times New Roman" w:hAnsi="Times New Roman" w:cs="Times New Roman"/>
          <w:sz w:val="24"/>
          <w:szCs w:val="24"/>
        </w:rPr>
        <w:t>/П</w:t>
      </w:r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мо.газ.учет.мкд,</w:t>
      </w:r>
    </w:p>
    <w:p w:rsidR="00BB63C3" w:rsidRPr="004D00F9" w:rsidRDefault="00BB63C3" w:rsidP="00BB63C3">
      <w:pPr>
        <w:jc w:val="both"/>
        <w:rPr>
          <w:rFonts w:ascii="Times New Roman" w:hAnsi="Times New Roman" w:cs="Times New Roman"/>
          <w:sz w:val="24"/>
          <w:szCs w:val="24"/>
        </w:rPr>
      </w:pPr>
      <w:r w:rsidRPr="004D00F9">
        <w:rPr>
          <w:rFonts w:ascii="Times New Roman" w:hAnsi="Times New Roman" w:cs="Times New Roman"/>
          <w:sz w:val="24"/>
          <w:szCs w:val="24"/>
        </w:rPr>
        <w:t>где:</w:t>
      </w:r>
    </w:p>
    <w:p w:rsidR="00BB63C3" w:rsidRPr="004D00F9" w:rsidRDefault="00BB63C3" w:rsidP="00F84AB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00F9">
        <w:rPr>
          <w:rFonts w:ascii="Times New Roman" w:hAnsi="Times New Roman" w:cs="Times New Roman"/>
          <w:sz w:val="24"/>
          <w:szCs w:val="24"/>
        </w:rPr>
        <w:t>У</w:t>
      </w:r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мо.газ.учет.мкд</w:t>
      </w:r>
      <w:r w:rsidRPr="004D00F9">
        <w:rPr>
          <w:rFonts w:ascii="Times New Roman" w:hAnsi="Times New Roman" w:cs="Times New Roman"/>
          <w:sz w:val="24"/>
          <w:szCs w:val="24"/>
        </w:rPr>
        <w:t xml:space="preserve"> - удельный расход природного газа в многоквартирных домах с индивидуальными системами газового отопления (в расчете на 1 кв. метр общей площади), тыс. м</w:t>
      </w:r>
      <w:r w:rsidRPr="004D00F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A235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D00F9">
        <w:rPr>
          <w:rFonts w:ascii="Times New Roman" w:hAnsi="Times New Roman" w:cs="Times New Roman"/>
          <w:sz w:val="24"/>
          <w:szCs w:val="24"/>
        </w:rPr>
        <w:t>/</w:t>
      </w:r>
      <w:r w:rsidR="00CA2350">
        <w:rPr>
          <w:rFonts w:ascii="Times New Roman" w:hAnsi="Times New Roman" w:cs="Times New Roman"/>
          <w:sz w:val="24"/>
          <w:szCs w:val="24"/>
        </w:rPr>
        <w:t xml:space="preserve"> </w:t>
      </w:r>
      <w:r w:rsidRPr="004D00F9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4D00F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4D00F9">
        <w:rPr>
          <w:rFonts w:ascii="Times New Roman" w:hAnsi="Times New Roman" w:cs="Times New Roman"/>
          <w:sz w:val="24"/>
          <w:szCs w:val="24"/>
        </w:rPr>
        <w:t>;</w:t>
      </w:r>
    </w:p>
    <w:p w:rsidR="00BB63C3" w:rsidRPr="004D00F9" w:rsidRDefault="00BB63C3" w:rsidP="00F84AB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00F9">
        <w:rPr>
          <w:rFonts w:ascii="Times New Roman" w:hAnsi="Times New Roman" w:cs="Times New Roman"/>
          <w:sz w:val="24"/>
          <w:szCs w:val="24"/>
        </w:rPr>
        <w:t>ОП</w:t>
      </w:r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 xml:space="preserve">мо.газ.учет.мкд </w:t>
      </w:r>
      <w:r w:rsidRPr="004D00F9">
        <w:rPr>
          <w:rFonts w:ascii="Times New Roman" w:hAnsi="Times New Roman" w:cs="Times New Roman"/>
          <w:sz w:val="24"/>
          <w:szCs w:val="24"/>
        </w:rPr>
        <w:t>- объем потребления (использования) природного газа в многоквартирных домах с индивидуальными системами газового отопления, расположенных на территории муниципального образования, тыс. м</w:t>
      </w:r>
      <w:r w:rsidRPr="004D00F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D00F9">
        <w:rPr>
          <w:rFonts w:ascii="Times New Roman" w:hAnsi="Times New Roman" w:cs="Times New Roman"/>
          <w:sz w:val="24"/>
          <w:szCs w:val="24"/>
        </w:rPr>
        <w:t>;</w:t>
      </w:r>
    </w:p>
    <w:p w:rsidR="00BB63C3" w:rsidRDefault="00BB63C3" w:rsidP="00F84AB1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4D00F9">
        <w:rPr>
          <w:rFonts w:ascii="Times New Roman" w:hAnsi="Times New Roman" w:cs="Times New Roman"/>
          <w:sz w:val="24"/>
          <w:szCs w:val="24"/>
        </w:rPr>
        <w:t>П</w:t>
      </w:r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 xml:space="preserve">мо.газ.учет.мкд </w:t>
      </w:r>
      <w:r w:rsidRPr="004D00F9">
        <w:rPr>
          <w:rFonts w:ascii="Times New Roman" w:hAnsi="Times New Roman" w:cs="Times New Roman"/>
          <w:sz w:val="24"/>
          <w:szCs w:val="24"/>
        </w:rPr>
        <w:t xml:space="preserve">- площадь многоквартирных домов с индивидуальными системами газового отопления на территории муниципального образования, </w:t>
      </w:r>
      <w:r w:rsidRPr="004D00F9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4D00F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</w:p>
    <w:p w:rsidR="00F84AB1" w:rsidRDefault="00F84AB1" w:rsidP="00C81D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1D77" w:rsidRPr="007F5664" w:rsidRDefault="00C81D77" w:rsidP="00C81D77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7F5664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мо.газ.учет.мкд</w:t>
      </w:r>
      <w:r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</w:t>
      </w:r>
      <w:r w:rsidR="0093735B"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5664"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>0,07</w:t>
      </w:r>
      <w:r w:rsidR="00F84AB1"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м</w:t>
      </w:r>
      <w:r w:rsidR="00F84AB1" w:rsidRPr="007F566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3 </w:t>
      </w:r>
      <w:r w:rsidR="00F84AB1"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>/ м</w:t>
      </w:r>
      <w:r w:rsidR="00F84AB1" w:rsidRPr="007F566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</w:p>
    <w:p w:rsidR="00F84AB1" w:rsidRPr="004D00F9" w:rsidRDefault="00F84AB1" w:rsidP="00C81D77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</w:p>
    <w:p w:rsidR="00BB63C3" w:rsidRPr="007F5664" w:rsidRDefault="005E1D86" w:rsidP="00BB63C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7F5664">
        <w:rPr>
          <w:rFonts w:ascii="Times New Roman" w:hAnsi="Times New Roman" w:cs="Times New Roman"/>
          <w:color w:val="000000" w:themeColor="text1"/>
          <w:sz w:val="28"/>
          <w:szCs w:val="28"/>
        </w:rPr>
        <w:t>12) Удельный расход природного газа в многоквартирных домах с иными системами теплоснабжения (в расчете на 1 жителя):</w:t>
      </w:r>
    </w:p>
    <w:p w:rsidR="00BB63C3" w:rsidRPr="004D00F9" w:rsidRDefault="00BB63C3" w:rsidP="0025101E">
      <w:pPr>
        <w:ind w:firstLine="38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4D00F9">
        <w:rPr>
          <w:rFonts w:ascii="Times New Roman" w:hAnsi="Times New Roman" w:cs="Times New Roman"/>
          <w:sz w:val="24"/>
          <w:szCs w:val="24"/>
        </w:rPr>
        <w:t>У</w:t>
      </w:r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мо.газ.мкд</w:t>
      </w:r>
      <w:r w:rsidRPr="004D00F9">
        <w:rPr>
          <w:rFonts w:ascii="Times New Roman" w:hAnsi="Times New Roman" w:cs="Times New Roman"/>
          <w:sz w:val="24"/>
          <w:szCs w:val="24"/>
        </w:rPr>
        <w:t xml:space="preserve"> = ОП</w:t>
      </w:r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 xml:space="preserve">мо.газ.мкд </w:t>
      </w:r>
      <w:r w:rsidRPr="004D00F9">
        <w:rPr>
          <w:rFonts w:ascii="Times New Roman" w:hAnsi="Times New Roman" w:cs="Times New Roman"/>
          <w:sz w:val="24"/>
          <w:szCs w:val="24"/>
        </w:rPr>
        <w:t>/ К</w:t>
      </w:r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мо.газ.мкд</w:t>
      </w:r>
      <w:r w:rsidR="00E06DFE">
        <w:rPr>
          <w:rFonts w:ascii="Times New Roman" w:hAnsi="Times New Roman" w:cs="Times New Roman"/>
          <w:sz w:val="24"/>
          <w:szCs w:val="24"/>
          <w:vertAlign w:val="subscript"/>
        </w:rPr>
        <w:t>,</w:t>
      </w:r>
    </w:p>
    <w:p w:rsidR="00BB63C3" w:rsidRPr="004D00F9" w:rsidRDefault="00BB63C3" w:rsidP="004D00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0F9">
        <w:rPr>
          <w:rFonts w:ascii="Times New Roman" w:hAnsi="Times New Roman" w:cs="Times New Roman"/>
          <w:sz w:val="24"/>
          <w:szCs w:val="24"/>
        </w:rPr>
        <w:t>где:</w:t>
      </w:r>
    </w:p>
    <w:p w:rsidR="00BB63C3" w:rsidRPr="004D00F9" w:rsidRDefault="00BB63C3" w:rsidP="00F84AB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00F9">
        <w:rPr>
          <w:rFonts w:ascii="Times New Roman" w:hAnsi="Times New Roman" w:cs="Times New Roman"/>
          <w:sz w:val="24"/>
          <w:szCs w:val="24"/>
        </w:rPr>
        <w:t>У</w:t>
      </w:r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 xml:space="preserve">мо.газ.мкд </w:t>
      </w:r>
      <w:r w:rsidRPr="004D00F9">
        <w:rPr>
          <w:rFonts w:ascii="Times New Roman" w:hAnsi="Times New Roman" w:cs="Times New Roman"/>
          <w:sz w:val="24"/>
          <w:szCs w:val="24"/>
        </w:rPr>
        <w:t>- удельный расход природного газа в многоквартирных домах с иными системами теплоснабжения (в расчете на 1 жителя), тыс. м</w:t>
      </w:r>
      <w:r w:rsidRPr="004D00F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D00F9">
        <w:rPr>
          <w:rFonts w:ascii="Times New Roman" w:hAnsi="Times New Roman" w:cs="Times New Roman"/>
          <w:sz w:val="24"/>
          <w:szCs w:val="24"/>
        </w:rPr>
        <w:t>/чел.;</w:t>
      </w:r>
    </w:p>
    <w:p w:rsidR="00BB63C3" w:rsidRPr="004D00F9" w:rsidRDefault="00BB63C3" w:rsidP="00F84AB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00F9">
        <w:rPr>
          <w:rFonts w:ascii="Times New Roman" w:hAnsi="Times New Roman" w:cs="Times New Roman"/>
          <w:sz w:val="24"/>
          <w:szCs w:val="24"/>
        </w:rPr>
        <w:t>ОП</w:t>
      </w:r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мо.газ.мкд</w:t>
      </w:r>
      <w:r w:rsidRPr="004D00F9">
        <w:rPr>
          <w:rFonts w:ascii="Times New Roman" w:hAnsi="Times New Roman" w:cs="Times New Roman"/>
          <w:sz w:val="24"/>
          <w:szCs w:val="24"/>
        </w:rPr>
        <w:t xml:space="preserve"> - объем природного газа, потребляемого (используемого) в многоквартирных домах с иными системами теплоснабжения, расположенных на территории муниципального образования, тыс. м</w:t>
      </w:r>
      <w:r w:rsidRPr="004D00F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D00F9">
        <w:rPr>
          <w:rFonts w:ascii="Times New Roman" w:hAnsi="Times New Roman" w:cs="Times New Roman"/>
          <w:sz w:val="24"/>
          <w:szCs w:val="24"/>
        </w:rPr>
        <w:t>;</w:t>
      </w:r>
    </w:p>
    <w:p w:rsidR="00BB63C3" w:rsidRDefault="00BB63C3" w:rsidP="00F84AB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00F9">
        <w:rPr>
          <w:rFonts w:ascii="Times New Roman" w:hAnsi="Times New Roman" w:cs="Times New Roman"/>
          <w:sz w:val="24"/>
          <w:szCs w:val="24"/>
        </w:rPr>
        <w:t>К</w:t>
      </w:r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мо.газ.мкд</w:t>
      </w:r>
      <w:r w:rsidRPr="004D00F9">
        <w:rPr>
          <w:rFonts w:ascii="Times New Roman" w:hAnsi="Times New Roman" w:cs="Times New Roman"/>
          <w:sz w:val="24"/>
          <w:szCs w:val="24"/>
        </w:rPr>
        <w:t xml:space="preserve"> - количество жителей, проживающих в многоквартирных домах с иными системами теплоснабжения на территории муниципального образования, чел.</w:t>
      </w:r>
    </w:p>
    <w:p w:rsidR="004D00F9" w:rsidRDefault="00C81D77" w:rsidP="00C81D77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D00F9">
        <w:rPr>
          <w:rFonts w:ascii="Times New Roman" w:hAnsi="Times New Roman" w:cs="Times New Roman"/>
          <w:sz w:val="24"/>
          <w:szCs w:val="24"/>
        </w:rPr>
        <w:t>У</w:t>
      </w:r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мо.газ.мкд</w:t>
      </w:r>
      <w:r w:rsidRPr="004D00F9">
        <w:rPr>
          <w:rFonts w:ascii="Times New Roman" w:hAnsi="Times New Roman" w:cs="Times New Roman"/>
          <w:sz w:val="24"/>
          <w:szCs w:val="24"/>
        </w:rPr>
        <w:t xml:space="preserve"> =</w:t>
      </w:r>
      <w:r w:rsidR="009373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0,099</w:t>
      </w:r>
      <w:r w:rsidR="00F84AB1">
        <w:rPr>
          <w:rFonts w:ascii="Times New Roman" w:hAnsi="Times New Roman" w:cs="Times New Roman"/>
          <w:sz w:val="24"/>
          <w:szCs w:val="24"/>
        </w:rPr>
        <w:t xml:space="preserve"> </w:t>
      </w:r>
      <w:r w:rsidR="00F84AB1" w:rsidRPr="004D00F9">
        <w:rPr>
          <w:rFonts w:ascii="Times New Roman" w:hAnsi="Times New Roman" w:cs="Times New Roman"/>
          <w:sz w:val="24"/>
          <w:szCs w:val="24"/>
        </w:rPr>
        <w:t>тыс. м</w:t>
      </w:r>
      <w:r w:rsidR="00F84AB1" w:rsidRPr="004D00F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84AB1" w:rsidRPr="004D00F9">
        <w:rPr>
          <w:rFonts w:ascii="Times New Roman" w:hAnsi="Times New Roman" w:cs="Times New Roman"/>
          <w:sz w:val="24"/>
          <w:szCs w:val="24"/>
        </w:rPr>
        <w:t>/</w:t>
      </w:r>
      <w:r w:rsidR="00F84AB1">
        <w:rPr>
          <w:rFonts w:ascii="Times New Roman" w:hAnsi="Times New Roman" w:cs="Times New Roman"/>
          <w:sz w:val="24"/>
          <w:szCs w:val="24"/>
        </w:rPr>
        <w:t>чел.</w:t>
      </w:r>
    </w:p>
    <w:p w:rsidR="00C81D77" w:rsidRPr="0028485F" w:rsidRDefault="00C81D77" w:rsidP="00C81D77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E1D86" w:rsidRPr="007F5664" w:rsidRDefault="00BB63C3" w:rsidP="00600CEB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664">
        <w:rPr>
          <w:rFonts w:ascii="Times New Roman" w:hAnsi="Times New Roman" w:cs="Times New Roman"/>
          <w:color w:val="000000" w:themeColor="text1"/>
          <w:sz w:val="28"/>
          <w:szCs w:val="28"/>
        </w:rPr>
        <w:t>13)</w:t>
      </w:r>
      <w:r w:rsidR="005E1D86" w:rsidRPr="007F5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Удельный суммарный расход энергетических ресурсов в многоквартирных домах:</w:t>
      </w:r>
    </w:p>
    <w:p w:rsidR="00BB63C3" w:rsidRPr="00BB63C3" w:rsidRDefault="00BB63C3" w:rsidP="007F5664">
      <w:pPr>
        <w:ind w:firstLine="38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У</w:t>
      </w:r>
      <w:r w:rsidRPr="004D00F9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мо.сумм.мкд</w:t>
      </w:r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= ОП</w:t>
      </w:r>
      <w:r w:rsidRPr="004D00F9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мо.сумм.мкд</w:t>
      </w:r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/ П</w:t>
      </w:r>
      <w:r w:rsidRPr="004D00F9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мо.мкд</w:t>
      </w:r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>,</w:t>
      </w:r>
      <w:r w:rsidR="007F566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где:</w:t>
      </w:r>
    </w:p>
    <w:p w:rsidR="00BB63C3" w:rsidRPr="00BB63C3" w:rsidRDefault="00BB63C3" w:rsidP="00F84AB1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У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мо.сумм.мкд 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- удельный суммарный расход энергетических ресурсов в многоквартирных домах, т у. т. /</w:t>
      </w:r>
      <w:r w:rsidRPr="00BB63C3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Pr="00BB63C3"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;</w:t>
      </w:r>
    </w:p>
    <w:p w:rsidR="00BB63C3" w:rsidRPr="00BB63C3" w:rsidRDefault="00BB63C3" w:rsidP="00F84A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ОП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мо.сумм.мкд 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– суммарный объем потребления (использования) энергетических ресурсов в многоквартирных домах, расположенных на территории муниципального образования, т у. т.;</w:t>
      </w:r>
    </w:p>
    <w:p w:rsidR="00BB63C3" w:rsidRDefault="00BB63C3" w:rsidP="00F84AB1">
      <w:pPr>
        <w:ind w:firstLine="851"/>
        <w:jc w:val="both"/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>П</w:t>
      </w:r>
      <w:r w:rsidRPr="004D00F9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мо.мкд</w:t>
      </w:r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- площадь многоквартирных домов на территории муниципального образования, </w:t>
      </w:r>
      <w:r w:rsidRPr="004D00F9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м</w:t>
      </w:r>
      <w:r w:rsidRPr="004D00F9"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</w:p>
    <w:p w:rsidR="00C81D77" w:rsidRPr="007F5664" w:rsidRDefault="00C81D77" w:rsidP="00C81D77">
      <w:pPr>
        <w:jc w:val="center"/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мо.сумм.мкд</w:t>
      </w:r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=</w:t>
      </w:r>
      <w:r w:rsidR="0093735B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F5664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23,7</w:t>
      </w:r>
      <w:r w:rsidR="00F84AB1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т у. т. / м</w:t>
      </w:r>
      <w:r w:rsidR="00F84AB1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</w:t>
      </w:r>
    </w:p>
    <w:p w:rsidR="00BB63C3" w:rsidRPr="004D00F9" w:rsidRDefault="005E1D86" w:rsidP="005E1D86">
      <w:pPr>
        <w:tabs>
          <w:tab w:val="left" w:pos="709"/>
        </w:tabs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4D00F9">
        <w:rPr>
          <w:rFonts w:ascii="Times New Roman" w:hAnsi="Times New Roman" w:cs="Times New Roman"/>
          <w:color w:val="000000"/>
          <w:sz w:val="28"/>
          <w:szCs w:val="28"/>
        </w:rPr>
        <w:t>14) Удельный расход топлива на выработку тепловой энергии на котельных:</w:t>
      </w:r>
    </w:p>
    <w:p w:rsidR="00BB63C3" w:rsidRPr="00BB63C3" w:rsidRDefault="00BB63C3" w:rsidP="00BB63C3">
      <w:pPr>
        <w:widowControl w:val="0"/>
        <w:autoSpaceDE w:val="0"/>
        <w:autoSpaceDN w:val="0"/>
        <w:adjustRightInd w:val="0"/>
        <w:spacing w:after="0" w:line="240" w:lineRule="auto"/>
        <w:ind w:firstLine="38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У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мо.к.тэ 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= ОП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мо.к.тэ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/ ОВ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мо.к.тэ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,</w:t>
      </w:r>
    </w:p>
    <w:p w:rsidR="00BB63C3" w:rsidRPr="00BB63C3" w:rsidRDefault="00BB63C3" w:rsidP="00BB6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где:</w:t>
      </w:r>
    </w:p>
    <w:p w:rsidR="00BB63C3" w:rsidRPr="00BB63C3" w:rsidRDefault="00BB63C3" w:rsidP="00F84A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У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мо.к.тэ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- удельный расход топлива на выработку тепловой энергии на котельных, кг. </w:t>
      </w:r>
      <w:r w:rsidRPr="00BB63C3">
        <w:rPr>
          <w:rFonts w:ascii="Times New Roman" w:eastAsia="SimSun" w:hAnsi="Times New Roman" w:cs="Times New Roman"/>
          <w:sz w:val="24"/>
          <w:szCs w:val="24"/>
        </w:rPr>
        <w:t>у. т.</w:t>
      </w:r>
      <w:r w:rsidR="00F84AB1">
        <w:rPr>
          <w:rFonts w:ascii="Times New Roman" w:eastAsia="SimSun" w:hAnsi="Times New Roman" w:cs="Times New Roman"/>
          <w:sz w:val="24"/>
          <w:szCs w:val="24"/>
        </w:rPr>
        <w:t>/</w:t>
      </w:r>
      <w:r w:rsidRPr="00BB63C3">
        <w:rPr>
          <w:rFonts w:ascii="Times New Roman" w:eastAsia="SimSun" w:hAnsi="Times New Roman" w:cs="Times New Roman"/>
          <w:sz w:val="24"/>
          <w:szCs w:val="24"/>
        </w:rPr>
        <w:t>Гкал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;</w:t>
      </w:r>
    </w:p>
    <w:p w:rsidR="00BB63C3" w:rsidRPr="00BB63C3" w:rsidRDefault="00BB63C3" w:rsidP="00F84A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ОП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мо.к.тэ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- объем потребления топлива на выработку тепловой энергии котельными на территории </w:t>
      </w:r>
      <w:r w:rsidR="0093735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муниципального образования, кг. у. 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т.;</w:t>
      </w:r>
    </w:p>
    <w:p w:rsidR="00BB63C3" w:rsidRDefault="00BB63C3" w:rsidP="00F84AB1">
      <w:pPr>
        <w:ind w:firstLine="851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>ОВ</w:t>
      </w:r>
      <w:r w:rsidRPr="004D00F9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мо.к.тэ</w:t>
      </w:r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- объем выработки тепловой энергии котельными на территории муниципального образования, Гкал</w:t>
      </w:r>
    </w:p>
    <w:p w:rsidR="00C81D77" w:rsidRPr="007F5664" w:rsidRDefault="00C81D77" w:rsidP="00CE48C7">
      <w:pPr>
        <w:jc w:val="center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</w:pPr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 xml:space="preserve">мо.к.тэ </w:t>
      </w:r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=</w:t>
      </w:r>
      <w:r w:rsidR="0093735B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171</w:t>
      </w:r>
      <w:r w:rsidR="007F5664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,2</w:t>
      </w:r>
      <w:r w:rsidR="00F84AB1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кг. </w:t>
      </w:r>
      <w:r w:rsidR="00F84AB1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у. т./Гкал</w:t>
      </w:r>
    </w:p>
    <w:p w:rsidR="00BB63C3" w:rsidRPr="004D00F9" w:rsidRDefault="00BB63C3" w:rsidP="00BB63C3">
      <w:pPr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D00F9">
        <w:rPr>
          <w:rFonts w:ascii="Times New Roman" w:eastAsia="SimSun" w:hAnsi="Times New Roman" w:cs="Times New Roman"/>
          <w:sz w:val="28"/>
          <w:szCs w:val="28"/>
          <w:lang w:eastAsia="ru-RU"/>
        </w:rPr>
        <w:t>15)</w:t>
      </w:r>
      <w:r w:rsidR="005E1D86" w:rsidRPr="004D00F9">
        <w:rPr>
          <w:rFonts w:ascii="Times New Roman" w:hAnsi="Times New Roman" w:cs="Times New Roman"/>
          <w:color w:val="000000"/>
          <w:sz w:val="28"/>
          <w:szCs w:val="28"/>
        </w:rPr>
        <w:t xml:space="preserve"> Удельный расход электрической энергии, используемой при передаче тепловой энергии в системах теплоснабжения:</w:t>
      </w:r>
    </w:p>
    <w:p w:rsidR="00BB63C3" w:rsidRPr="00BB63C3" w:rsidRDefault="00BB63C3" w:rsidP="002510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У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мо.ээ.передача тэ 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= ОП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мо.ээ. передача тэ 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/ ОТ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 тн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,</w:t>
      </w:r>
    </w:p>
    <w:p w:rsidR="00BB63C3" w:rsidRPr="00454918" w:rsidRDefault="00BB63C3" w:rsidP="00BB6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54918">
        <w:rPr>
          <w:rFonts w:ascii="Times New Roman" w:eastAsia="SimSun" w:hAnsi="Times New Roman" w:cs="Times New Roman"/>
          <w:sz w:val="24"/>
          <w:szCs w:val="24"/>
          <w:lang w:eastAsia="ru-RU"/>
        </w:rPr>
        <w:t>где:</w:t>
      </w:r>
    </w:p>
    <w:p w:rsidR="00BB63C3" w:rsidRPr="00BB63C3" w:rsidRDefault="00BB63C3" w:rsidP="00F84AB1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У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мо.ээ.передача тэ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- удельный расход электрической энергии, используемой при передаче тепловой энергии в системах теплоснабжения, </w:t>
      </w:r>
      <w:r w:rsidRPr="00BB63C3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кВт∙ч</w:t>
      </w:r>
      <w:r w:rsidR="00F84AB1">
        <w:rPr>
          <w:rFonts w:ascii="Times New Roman" w:eastAsia="SimSun" w:hAnsi="Times New Roman" w:cs="Times New Roman"/>
          <w:sz w:val="24"/>
          <w:szCs w:val="24"/>
          <w:lang w:eastAsia="ru-RU"/>
        </w:rPr>
        <w:t>/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м</w:t>
      </w:r>
      <w:r w:rsidRPr="00BB63C3">
        <w:rPr>
          <w:rFonts w:ascii="Times New Roman" w:eastAsia="SimSun" w:hAnsi="Times New Roman" w:cs="Times New Roman"/>
          <w:sz w:val="24"/>
          <w:szCs w:val="24"/>
          <w:vertAlign w:val="superscript"/>
          <w:lang w:eastAsia="ru-RU"/>
        </w:rPr>
        <w:t>3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;</w:t>
      </w:r>
    </w:p>
    <w:p w:rsidR="00BB63C3" w:rsidRPr="00BB63C3" w:rsidRDefault="00BB63C3" w:rsidP="00F84A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ОП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мо.ээ.передача тэ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- объем потребления электрической энергии для передачи тепловой энергии в системах теплоснабжения на территории муниципального образования, </w:t>
      </w:r>
      <w:r w:rsidRPr="00BB63C3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кВт∙ч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;</w:t>
      </w:r>
    </w:p>
    <w:p w:rsidR="00BB63C3" w:rsidRPr="007F5664" w:rsidRDefault="00BB63C3" w:rsidP="00F84AB1">
      <w:pPr>
        <w:ind w:firstLine="851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>ОТ</w:t>
      </w:r>
      <w:r w:rsidRPr="004D00F9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мо.тн</w:t>
      </w:r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- объем транспортировки теплоносителя в системе теплоснабжения на территории муниципального образования, м</w:t>
      </w:r>
      <w:r w:rsidRPr="004D00F9">
        <w:rPr>
          <w:rFonts w:ascii="Times New Roman" w:eastAsia="SimSun" w:hAnsi="Times New Roman" w:cs="Times New Roman"/>
          <w:sz w:val="24"/>
          <w:szCs w:val="24"/>
          <w:vertAlign w:val="superscript"/>
          <w:lang w:eastAsia="ru-RU"/>
        </w:rPr>
        <w:t>3</w:t>
      </w:r>
    </w:p>
    <w:p w:rsidR="00CE48C7" w:rsidRPr="007F5664" w:rsidRDefault="00CE48C7" w:rsidP="00CE48C7">
      <w:pPr>
        <w:jc w:val="center"/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 xml:space="preserve">мо.ээ.передача тэ </w:t>
      </w:r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=</w:t>
      </w:r>
      <w:r w:rsidR="0093735B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F5664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61,93</w:t>
      </w:r>
      <w:r w:rsidR="00F84AB1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кВт∙ч/м</w:t>
      </w:r>
      <w:r w:rsidR="00F84AB1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3</w:t>
      </w:r>
    </w:p>
    <w:p w:rsidR="00BB63C3" w:rsidRPr="004D00F9" w:rsidRDefault="005E1D86" w:rsidP="00BB63C3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  <w:vertAlign w:val="superscript"/>
          <w:lang w:eastAsia="ru-RU"/>
        </w:rPr>
      </w:pPr>
      <w:r w:rsidRPr="004D00F9">
        <w:rPr>
          <w:rFonts w:ascii="Times New Roman" w:eastAsia="SimSu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4D00F9">
        <w:rPr>
          <w:rFonts w:ascii="Times New Roman" w:hAnsi="Times New Roman" w:cs="Times New Roman"/>
          <w:color w:val="000000"/>
          <w:sz w:val="28"/>
          <w:szCs w:val="28"/>
        </w:rPr>
        <w:t>16) Доля потерь тепловой энергии при ее передаче в общем объеме переданной тепловой энергии:</w:t>
      </w:r>
    </w:p>
    <w:p w:rsidR="00BB63C3" w:rsidRPr="00BB63C3" w:rsidRDefault="00BB63C3" w:rsidP="002510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Д</w:t>
      </w:r>
      <w:r w:rsidR="00FA0784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мо.тэ.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потери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= (О</w:t>
      </w:r>
      <w:r w:rsidR="00FA0784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мо.тэ.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потери</w:t>
      </w:r>
      <w:r w:rsidR="00FA078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/ О</w:t>
      </w:r>
      <w:r w:rsidR="00FA0784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 мо.тэ.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общий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) * 100,</w:t>
      </w:r>
    </w:p>
    <w:p w:rsidR="00BB63C3" w:rsidRPr="00BB63C3" w:rsidRDefault="00BB63C3" w:rsidP="00BB6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где:</w:t>
      </w:r>
    </w:p>
    <w:p w:rsidR="00BB63C3" w:rsidRPr="00BB63C3" w:rsidRDefault="00BB63C3" w:rsidP="00F84A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Д</w:t>
      </w:r>
      <w:r w:rsidR="00FA0784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 тэ.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потери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- доля потерь тепловой энергии при ее передаче в общем объеме переданной тепловой энергии, %;</w:t>
      </w:r>
    </w:p>
    <w:p w:rsidR="00BB63C3" w:rsidRPr="00BB63C3" w:rsidRDefault="00BB63C3" w:rsidP="00F84A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О</w:t>
      </w:r>
      <w:r w:rsidR="00FA0784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мо.тэ.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потери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- объем потерь тепловой энергии при ее передаче на территории муниципального образования, Гкал;</w:t>
      </w:r>
    </w:p>
    <w:p w:rsidR="00BB63C3" w:rsidRDefault="00BB63C3" w:rsidP="00F84AB1">
      <w:pPr>
        <w:ind w:firstLine="851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>ОП</w:t>
      </w:r>
      <w:r w:rsidR="00FA0784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мо.тэ</w:t>
      </w:r>
      <w:r w:rsidRPr="004D00F9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 общий</w:t>
      </w:r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- общий объем передаваемой тепловой энергии на территории муниципального образования, Гкал</w:t>
      </w:r>
    </w:p>
    <w:p w:rsidR="00CE48C7" w:rsidRPr="004D00F9" w:rsidRDefault="00CE48C7" w:rsidP="00CE48C7">
      <w:pPr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Д</w:t>
      </w:r>
      <w:r w:rsidR="00FA0784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о</w:t>
      </w:r>
      <w:r w:rsidR="00FA0784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.тэ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 потери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=</w:t>
      </w:r>
      <w:r w:rsid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F5664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18</w:t>
      </w:r>
      <w:r w:rsidR="00BE68CC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,0</w:t>
      </w:r>
      <w:r w:rsidR="00F84AB1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%</w:t>
      </w:r>
    </w:p>
    <w:p w:rsidR="00BB63C3" w:rsidRPr="004D00F9" w:rsidRDefault="00BB63C3" w:rsidP="00BB63C3">
      <w:pPr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D00F9">
        <w:rPr>
          <w:rFonts w:ascii="Times New Roman" w:eastAsia="SimSun" w:hAnsi="Times New Roman" w:cs="Times New Roman"/>
          <w:sz w:val="28"/>
          <w:szCs w:val="28"/>
          <w:lang w:eastAsia="ru-RU"/>
        </w:rPr>
        <w:t>17)</w:t>
      </w:r>
      <w:r w:rsidR="005E1D86" w:rsidRPr="004D00F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5E1D86" w:rsidRPr="004D00F9">
        <w:rPr>
          <w:rFonts w:ascii="Times New Roman" w:hAnsi="Times New Roman" w:cs="Times New Roman"/>
          <w:color w:val="000000"/>
          <w:sz w:val="28"/>
          <w:szCs w:val="28"/>
        </w:rPr>
        <w:t>Доля потерь воды при ее передаче в общем объеме переданной воды:</w:t>
      </w:r>
    </w:p>
    <w:p w:rsidR="00BB63C3" w:rsidRPr="004D00F9" w:rsidRDefault="00FA0784" w:rsidP="00F84A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  <w:vertAlign w:val="subscript"/>
        </w:rPr>
        <w:t>мо.вс.</w:t>
      </w:r>
      <w:r w:rsidR="00BB63C3" w:rsidRPr="004D00F9">
        <w:rPr>
          <w:rFonts w:ascii="Times New Roman" w:hAnsi="Times New Roman" w:cs="Times New Roman"/>
          <w:sz w:val="24"/>
          <w:szCs w:val="24"/>
          <w:vertAlign w:val="subscript"/>
        </w:rPr>
        <w:t>потери</w:t>
      </w:r>
      <w:r>
        <w:rPr>
          <w:rFonts w:ascii="Times New Roman" w:hAnsi="Times New Roman" w:cs="Times New Roman"/>
          <w:sz w:val="24"/>
          <w:szCs w:val="24"/>
        </w:rPr>
        <w:t xml:space="preserve"> = ОП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мо.вс. </w:t>
      </w:r>
      <w:r w:rsidR="00BB63C3" w:rsidRPr="004D00F9">
        <w:rPr>
          <w:rFonts w:ascii="Times New Roman" w:hAnsi="Times New Roman" w:cs="Times New Roman"/>
          <w:sz w:val="24"/>
          <w:szCs w:val="24"/>
          <w:vertAlign w:val="subscript"/>
        </w:rPr>
        <w:t>ередача</w:t>
      </w:r>
      <w:r>
        <w:rPr>
          <w:rFonts w:ascii="Times New Roman" w:hAnsi="Times New Roman" w:cs="Times New Roman"/>
          <w:sz w:val="24"/>
          <w:szCs w:val="24"/>
        </w:rPr>
        <w:t xml:space="preserve"> / (О</w:t>
      </w:r>
      <w:r>
        <w:rPr>
          <w:rFonts w:ascii="Times New Roman" w:hAnsi="Times New Roman" w:cs="Times New Roman"/>
          <w:sz w:val="24"/>
          <w:szCs w:val="24"/>
          <w:vertAlign w:val="subscript"/>
        </w:rPr>
        <w:t>мо.гвс.</w:t>
      </w:r>
      <w:r w:rsidR="00BB63C3" w:rsidRPr="004D00F9">
        <w:rPr>
          <w:rFonts w:ascii="Times New Roman" w:hAnsi="Times New Roman" w:cs="Times New Roman"/>
          <w:sz w:val="24"/>
          <w:szCs w:val="24"/>
          <w:vertAlign w:val="subscript"/>
        </w:rPr>
        <w:t>общий</w:t>
      </w:r>
      <w:r>
        <w:rPr>
          <w:rFonts w:ascii="Times New Roman" w:hAnsi="Times New Roman" w:cs="Times New Roman"/>
          <w:sz w:val="24"/>
          <w:szCs w:val="24"/>
        </w:rPr>
        <w:t xml:space="preserve"> + ОП</w:t>
      </w:r>
      <w:r w:rsidR="00BB63C3" w:rsidRPr="004D00F9">
        <w:rPr>
          <w:rFonts w:ascii="Times New Roman" w:hAnsi="Times New Roman" w:cs="Times New Roman"/>
          <w:sz w:val="24"/>
          <w:szCs w:val="24"/>
          <w:vertAlign w:val="subscript"/>
        </w:rPr>
        <w:t>мо. хвс. общий</w:t>
      </w:r>
      <w:r>
        <w:rPr>
          <w:rFonts w:ascii="Times New Roman" w:hAnsi="Times New Roman" w:cs="Times New Roman"/>
          <w:sz w:val="24"/>
          <w:szCs w:val="24"/>
        </w:rPr>
        <w:t xml:space="preserve"> + ОП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мо.вс.</w:t>
      </w:r>
      <w:r w:rsidR="00BB63C3" w:rsidRPr="004D00F9">
        <w:rPr>
          <w:rFonts w:ascii="Times New Roman" w:hAnsi="Times New Roman" w:cs="Times New Roman"/>
          <w:sz w:val="24"/>
          <w:szCs w:val="24"/>
          <w:vertAlign w:val="subscript"/>
        </w:rPr>
        <w:t>передача</w:t>
      </w:r>
      <w:r w:rsidR="00BB63C3" w:rsidRPr="004D00F9">
        <w:rPr>
          <w:rFonts w:ascii="Times New Roman" w:hAnsi="Times New Roman" w:cs="Times New Roman"/>
          <w:sz w:val="24"/>
          <w:szCs w:val="24"/>
        </w:rPr>
        <w:t xml:space="preserve">) * </w:t>
      </w:r>
      <w:r w:rsidR="0025101E" w:rsidRPr="004D00F9">
        <w:rPr>
          <w:rFonts w:ascii="Times New Roman" w:hAnsi="Times New Roman" w:cs="Times New Roman"/>
          <w:sz w:val="24"/>
          <w:szCs w:val="24"/>
        </w:rPr>
        <w:t>100,</w:t>
      </w:r>
    </w:p>
    <w:p w:rsidR="00BB63C3" w:rsidRPr="004D00F9" w:rsidRDefault="00BB63C3" w:rsidP="001223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00F9">
        <w:rPr>
          <w:rFonts w:ascii="Times New Roman" w:hAnsi="Times New Roman" w:cs="Times New Roman"/>
          <w:sz w:val="24"/>
          <w:szCs w:val="24"/>
        </w:rPr>
        <w:t>где:</w:t>
      </w:r>
    </w:p>
    <w:p w:rsidR="00BB63C3" w:rsidRPr="004D00F9" w:rsidRDefault="00FA0784" w:rsidP="00F84AB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  <w:vertAlign w:val="subscript"/>
        </w:rPr>
        <w:t>мо.вс.</w:t>
      </w:r>
      <w:r w:rsidR="00BB63C3" w:rsidRPr="004D00F9">
        <w:rPr>
          <w:rFonts w:ascii="Times New Roman" w:hAnsi="Times New Roman" w:cs="Times New Roman"/>
          <w:sz w:val="24"/>
          <w:szCs w:val="24"/>
          <w:vertAlign w:val="subscript"/>
        </w:rPr>
        <w:t>потери</w:t>
      </w:r>
      <w:r w:rsidR="00BB63C3" w:rsidRPr="004D00F9">
        <w:rPr>
          <w:rFonts w:ascii="Times New Roman" w:hAnsi="Times New Roman" w:cs="Times New Roman"/>
          <w:sz w:val="24"/>
          <w:szCs w:val="24"/>
        </w:rPr>
        <w:t xml:space="preserve"> - доля потерь воды при ее передаче в общем объеме переданной воды, %;</w:t>
      </w:r>
    </w:p>
    <w:p w:rsidR="00BB63C3" w:rsidRPr="004D00F9" w:rsidRDefault="00FA0784" w:rsidP="00F84AB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мо.вс.</w:t>
      </w:r>
      <w:r w:rsidR="00BB63C3" w:rsidRPr="004D00F9">
        <w:rPr>
          <w:rFonts w:ascii="Times New Roman" w:hAnsi="Times New Roman" w:cs="Times New Roman"/>
          <w:sz w:val="24"/>
          <w:szCs w:val="24"/>
          <w:vertAlign w:val="subscript"/>
        </w:rPr>
        <w:t>передача</w:t>
      </w:r>
      <w:r w:rsidR="00BB63C3" w:rsidRPr="004D00F9">
        <w:rPr>
          <w:rFonts w:ascii="Times New Roman" w:hAnsi="Times New Roman" w:cs="Times New Roman"/>
          <w:sz w:val="24"/>
          <w:szCs w:val="24"/>
        </w:rPr>
        <w:t xml:space="preserve"> - объем потерь воды при ее передаче на территории м</w:t>
      </w:r>
      <w:r w:rsidR="0093735B">
        <w:rPr>
          <w:rFonts w:ascii="Times New Roman" w:hAnsi="Times New Roman" w:cs="Times New Roman"/>
          <w:sz w:val="24"/>
          <w:szCs w:val="24"/>
        </w:rPr>
        <w:t>униципального образования, тыс.</w:t>
      </w:r>
      <w:r w:rsidR="0093735B" w:rsidRPr="004D00F9">
        <w:rPr>
          <w:rFonts w:ascii="Times New Roman" w:hAnsi="Times New Roman" w:cs="Times New Roman"/>
          <w:sz w:val="24"/>
          <w:szCs w:val="24"/>
        </w:rPr>
        <w:t xml:space="preserve"> м</w:t>
      </w:r>
      <w:r w:rsidR="00BB63C3" w:rsidRPr="004D00F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B63C3" w:rsidRPr="004D00F9">
        <w:rPr>
          <w:rFonts w:ascii="Times New Roman" w:hAnsi="Times New Roman" w:cs="Times New Roman"/>
          <w:sz w:val="24"/>
          <w:szCs w:val="24"/>
        </w:rPr>
        <w:t>;</w:t>
      </w:r>
    </w:p>
    <w:p w:rsidR="00BB63C3" w:rsidRPr="004D00F9" w:rsidRDefault="00FA0784" w:rsidP="00F84AB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мо.гвс.</w:t>
      </w:r>
      <w:r w:rsidR="00BB63C3" w:rsidRPr="004D00F9">
        <w:rPr>
          <w:rFonts w:ascii="Times New Roman" w:hAnsi="Times New Roman" w:cs="Times New Roman"/>
          <w:sz w:val="24"/>
          <w:szCs w:val="24"/>
          <w:vertAlign w:val="subscript"/>
        </w:rPr>
        <w:t>общий</w:t>
      </w:r>
      <w:r w:rsidR="00BB63C3" w:rsidRPr="004D00F9">
        <w:rPr>
          <w:rFonts w:ascii="Times New Roman" w:hAnsi="Times New Roman" w:cs="Times New Roman"/>
          <w:sz w:val="24"/>
          <w:szCs w:val="24"/>
        </w:rPr>
        <w:t xml:space="preserve"> - общий объем потребления (использования) на территории муниципального образования горячей воды</w:t>
      </w:r>
      <w:r w:rsidR="0093735B">
        <w:rPr>
          <w:rFonts w:ascii="Times New Roman" w:hAnsi="Times New Roman" w:cs="Times New Roman"/>
          <w:sz w:val="24"/>
          <w:szCs w:val="24"/>
        </w:rPr>
        <w:t>, тыс.</w:t>
      </w:r>
      <w:r w:rsidR="0093735B" w:rsidRPr="004D00F9">
        <w:rPr>
          <w:rFonts w:ascii="Times New Roman" w:hAnsi="Times New Roman" w:cs="Times New Roman"/>
          <w:sz w:val="24"/>
          <w:szCs w:val="24"/>
        </w:rPr>
        <w:t xml:space="preserve"> м</w:t>
      </w:r>
      <w:r w:rsidR="00BB63C3" w:rsidRPr="004D00F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B63C3" w:rsidRPr="004D00F9">
        <w:rPr>
          <w:rFonts w:ascii="Times New Roman" w:hAnsi="Times New Roman" w:cs="Times New Roman"/>
          <w:sz w:val="24"/>
          <w:szCs w:val="24"/>
        </w:rPr>
        <w:t>;</w:t>
      </w:r>
    </w:p>
    <w:p w:rsidR="00BB63C3" w:rsidRDefault="00FA0784" w:rsidP="00F84AB1">
      <w:pPr>
        <w:ind w:firstLine="851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ОП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мо хвс.</w:t>
      </w:r>
      <w:r w:rsidR="00BB63C3" w:rsidRPr="004D00F9">
        <w:rPr>
          <w:rFonts w:ascii="Times New Roman" w:hAnsi="Times New Roman" w:cs="Times New Roman"/>
          <w:sz w:val="24"/>
          <w:szCs w:val="24"/>
          <w:vertAlign w:val="subscript"/>
        </w:rPr>
        <w:t>общий</w:t>
      </w:r>
      <w:r w:rsidR="00BB63C3" w:rsidRPr="004D00F9">
        <w:rPr>
          <w:rFonts w:ascii="Times New Roman" w:hAnsi="Times New Roman" w:cs="Times New Roman"/>
          <w:sz w:val="24"/>
          <w:szCs w:val="24"/>
        </w:rPr>
        <w:t xml:space="preserve"> - общий объем потребления (использования) на территории муниципального </w:t>
      </w:r>
      <w:r w:rsidR="0093735B">
        <w:rPr>
          <w:rFonts w:ascii="Times New Roman" w:hAnsi="Times New Roman" w:cs="Times New Roman"/>
          <w:sz w:val="24"/>
          <w:szCs w:val="24"/>
        </w:rPr>
        <w:t>образования холодной воды, тыс.</w:t>
      </w:r>
      <w:r w:rsidR="0093735B" w:rsidRPr="004D00F9">
        <w:rPr>
          <w:rFonts w:ascii="Times New Roman" w:hAnsi="Times New Roman" w:cs="Times New Roman"/>
          <w:sz w:val="24"/>
          <w:szCs w:val="24"/>
        </w:rPr>
        <w:t xml:space="preserve"> м</w:t>
      </w:r>
      <w:r w:rsidR="00BB63C3" w:rsidRPr="004D00F9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CE48C7" w:rsidRPr="007F5664" w:rsidRDefault="00FA0784" w:rsidP="00CE48C7">
      <w:pPr>
        <w:jc w:val="center"/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7F5664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мо.вс.</w:t>
      </w:r>
      <w:r w:rsidR="00CE48C7" w:rsidRPr="007F5664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потери</w:t>
      </w:r>
      <w:r w:rsidR="00CE48C7"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</w:t>
      </w:r>
      <w:r w:rsidR="0093735B"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5664"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>11,53</w:t>
      </w:r>
      <w:r w:rsidR="00122385"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</w:t>
      </w:r>
    </w:p>
    <w:p w:rsidR="00BB63C3" w:rsidRPr="007F5664" w:rsidRDefault="005E1D86" w:rsidP="0025101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5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BB63C3" w:rsidRPr="007F5664">
        <w:rPr>
          <w:rFonts w:ascii="Times New Roman" w:hAnsi="Times New Roman" w:cs="Times New Roman"/>
          <w:color w:val="000000" w:themeColor="text1"/>
          <w:sz w:val="28"/>
          <w:szCs w:val="28"/>
        </w:rPr>
        <w:t>18)</w:t>
      </w:r>
      <w:r w:rsidRPr="007F5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Удельный расход электрической энергии, используемой для передачи (транспортировки) воды в системах водоснабжения (на 1 кубический метр):</w:t>
      </w:r>
    </w:p>
    <w:p w:rsidR="00BB63C3" w:rsidRPr="004D00F9" w:rsidRDefault="00BB63C3" w:rsidP="004D00F9">
      <w:pPr>
        <w:jc w:val="center"/>
        <w:rPr>
          <w:rFonts w:ascii="Times New Roman" w:hAnsi="Times New Roman" w:cs="Times New Roman"/>
          <w:sz w:val="24"/>
          <w:szCs w:val="24"/>
        </w:rPr>
      </w:pPr>
      <w:r w:rsidRPr="004D00F9">
        <w:rPr>
          <w:rFonts w:ascii="Times New Roman" w:hAnsi="Times New Roman" w:cs="Times New Roman"/>
          <w:sz w:val="24"/>
          <w:szCs w:val="24"/>
        </w:rPr>
        <w:t>У</w:t>
      </w:r>
      <w:r w:rsidR="00FA0784">
        <w:rPr>
          <w:rFonts w:ascii="Times New Roman" w:hAnsi="Times New Roman" w:cs="Times New Roman"/>
          <w:sz w:val="24"/>
          <w:szCs w:val="24"/>
          <w:vertAlign w:val="subscript"/>
        </w:rPr>
        <w:t>мо.ээ.</w:t>
      </w:r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передача. вс</w:t>
      </w:r>
      <w:r w:rsidRPr="004D00F9">
        <w:rPr>
          <w:rFonts w:ascii="Times New Roman" w:hAnsi="Times New Roman" w:cs="Times New Roman"/>
          <w:sz w:val="24"/>
          <w:szCs w:val="24"/>
        </w:rPr>
        <w:t xml:space="preserve"> = ОП</w:t>
      </w:r>
      <w:r w:rsidR="00FA0784">
        <w:rPr>
          <w:rFonts w:ascii="Times New Roman" w:hAnsi="Times New Roman" w:cs="Times New Roman"/>
          <w:sz w:val="24"/>
          <w:szCs w:val="24"/>
          <w:vertAlign w:val="subscript"/>
        </w:rPr>
        <w:t>мо.ээ.</w:t>
      </w:r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передача. вс</w:t>
      </w:r>
      <w:r w:rsidRPr="004D00F9">
        <w:rPr>
          <w:rFonts w:ascii="Times New Roman" w:hAnsi="Times New Roman" w:cs="Times New Roman"/>
          <w:sz w:val="24"/>
          <w:szCs w:val="24"/>
        </w:rPr>
        <w:t xml:space="preserve"> / (ОП</w:t>
      </w:r>
      <w:r w:rsidR="00FA0784">
        <w:rPr>
          <w:rFonts w:ascii="Times New Roman" w:hAnsi="Times New Roman" w:cs="Times New Roman"/>
          <w:sz w:val="24"/>
          <w:szCs w:val="24"/>
          <w:vertAlign w:val="subscript"/>
        </w:rPr>
        <w:t>мо.гвс.</w:t>
      </w:r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 xml:space="preserve">общий </w:t>
      </w:r>
      <w:r w:rsidRPr="004D00F9">
        <w:rPr>
          <w:rFonts w:ascii="Times New Roman" w:hAnsi="Times New Roman" w:cs="Times New Roman"/>
          <w:sz w:val="24"/>
          <w:szCs w:val="24"/>
        </w:rPr>
        <w:t>+ ОП</w:t>
      </w:r>
      <w:r w:rsidR="00FA0784">
        <w:rPr>
          <w:rFonts w:ascii="Times New Roman" w:hAnsi="Times New Roman" w:cs="Times New Roman"/>
          <w:sz w:val="24"/>
          <w:szCs w:val="24"/>
          <w:vertAlign w:val="subscript"/>
        </w:rPr>
        <w:t>мо.хвс.</w:t>
      </w:r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общий</w:t>
      </w:r>
      <w:r w:rsidRPr="004D00F9">
        <w:rPr>
          <w:rFonts w:ascii="Times New Roman" w:hAnsi="Times New Roman" w:cs="Times New Roman"/>
          <w:sz w:val="24"/>
          <w:szCs w:val="24"/>
        </w:rPr>
        <w:t xml:space="preserve"> + ОП</w:t>
      </w:r>
      <w:r w:rsidR="00FA0784">
        <w:rPr>
          <w:rFonts w:ascii="Times New Roman" w:hAnsi="Times New Roman" w:cs="Times New Roman"/>
          <w:sz w:val="24"/>
          <w:szCs w:val="24"/>
          <w:vertAlign w:val="subscript"/>
        </w:rPr>
        <w:t>мо.вс.</w:t>
      </w:r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передача</w:t>
      </w:r>
      <w:r w:rsidRPr="004D00F9">
        <w:rPr>
          <w:rFonts w:ascii="Times New Roman" w:hAnsi="Times New Roman" w:cs="Times New Roman"/>
          <w:sz w:val="24"/>
          <w:szCs w:val="24"/>
        </w:rPr>
        <w:t>),</w:t>
      </w:r>
    </w:p>
    <w:p w:rsidR="00BB63C3" w:rsidRPr="004D00F9" w:rsidRDefault="00BB63C3" w:rsidP="00BB63C3">
      <w:pPr>
        <w:jc w:val="both"/>
        <w:rPr>
          <w:rFonts w:ascii="Times New Roman" w:hAnsi="Times New Roman" w:cs="Times New Roman"/>
          <w:sz w:val="24"/>
          <w:szCs w:val="24"/>
        </w:rPr>
      </w:pPr>
      <w:r w:rsidRPr="004D00F9">
        <w:rPr>
          <w:rFonts w:ascii="Times New Roman" w:hAnsi="Times New Roman" w:cs="Times New Roman"/>
          <w:sz w:val="24"/>
          <w:szCs w:val="24"/>
        </w:rPr>
        <w:t>где:</w:t>
      </w:r>
    </w:p>
    <w:p w:rsidR="00BB63C3" w:rsidRPr="004D00F9" w:rsidRDefault="00122385" w:rsidP="0012238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2385">
        <w:rPr>
          <w:rFonts w:ascii="Times New Roman" w:hAnsi="Times New Roman" w:cs="Times New Roman"/>
          <w:sz w:val="24"/>
          <w:szCs w:val="24"/>
        </w:rPr>
        <w:t>У</w:t>
      </w:r>
      <w:r w:rsidR="00FA0784">
        <w:rPr>
          <w:rFonts w:ascii="Times New Roman" w:hAnsi="Times New Roman" w:cs="Times New Roman"/>
          <w:sz w:val="24"/>
          <w:szCs w:val="24"/>
          <w:vertAlign w:val="subscript"/>
        </w:rPr>
        <w:t>мо.ээ.передача.</w:t>
      </w:r>
      <w:r w:rsidR="00BB63C3" w:rsidRPr="004D00F9">
        <w:rPr>
          <w:rFonts w:ascii="Times New Roman" w:hAnsi="Times New Roman" w:cs="Times New Roman"/>
          <w:sz w:val="24"/>
          <w:szCs w:val="24"/>
          <w:vertAlign w:val="subscript"/>
        </w:rPr>
        <w:t>вс</w:t>
      </w:r>
      <w:r w:rsidR="00BB63C3" w:rsidRPr="004D00F9">
        <w:rPr>
          <w:rFonts w:ascii="Times New Roman" w:hAnsi="Times New Roman" w:cs="Times New Roman"/>
          <w:sz w:val="24"/>
          <w:szCs w:val="24"/>
        </w:rPr>
        <w:t xml:space="preserve"> - удельный расход электрической энергии, используемой для передачи (транспортировки) воды в системах водоснабжения (на 1 куб. метр), тыс. </w:t>
      </w:r>
      <w:r w:rsidR="00BB63C3" w:rsidRPr="004D00F9">
        <w:rPr>
          <w:rFonts w:ascii="Times New Roman" w:hAnsi="Times New Roman" w:cs="Times New Roman"/>
          <w:color w:val="000000"/>
          <w:sz w:val="24"/>
          <w:szCs w:val="24"/>
        </w:rPr>
        <w:t>кВт∙ч</w:t>
      </w:r>
      <w:r w:rsidR="0093735B">
        <w:rPr>
          <w:rFonts w:ascii="Times New Roman" w:hAnsi="Times New Roman" w:cs="Times New Roman"/>
          <w:sz w:val="24"/>
          <w:szCs w:val="24"/>
        </w:rPr>
        <w:t>/ тыс. м</w:t>
      </w:r>
      <w:r w:rsidR="0093735B" w:rsidRPr="0093735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B63C3" w:rsidRPr="004D00F9">
        <w:rPr>
          <w:rFonts w:ascii="Times New Roman" w:hAnsi="Times New Roman" w:cs="Times New Roman"/>
          <w:sz w:val="24"/>
          <w:szCs w:val="24"/>
        </w:rPr>
        <w:t>;</w:t>
      </w:r>
    </w:p>
    <w:p w:rsidR="00BB63C3" w:rsidRPr="004D00F9" w:rsidRDefault="00BB63C3" w:rsidP="0012238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00F9">
        <w:rPr>
          <w:rFonts w:ascii="Times New Roman" w:hAnsi="Times New Roman" w:cs="Times New Roman"/>
          <w:sz w:val="24"/>
          <w:szCs w:val="24"/>
        </w:rPr>
        <w:t>ОП</w:t>
      </w:r>
      <w:r w:rsidR="00FA0784">
        <w:rPr>
          <w:rFonts w:ascii="Times New Roman" w:hAnsi="Times New Roman" w:cs="Times New Roman"/>
          <w:sz w:val="24"/>
          <w:szCs w:val="24"/>
          <w:vertAlign w:val="subscript"/>
        </w:rPr>
        <w:t>мо.ээ.</w:t>
      </w:r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передача. вс</w:t>
      </w:r>
      <w:r w:rsidRPr="004D00F9">
        <w:rPr>
          <w:rFonts w:ascii="Times New Roman" w:hAnsi="Times New Roman" w:cs="Times New Roman"/>
          <w:sz w:val="24"/>
          <w:szCs w:val="24"/>
        </w:rPr>
        <w:t xml:space="preserve"> – объем потребления электрической энергии для передачи воды в системах водоснабжения на территор</w:t>
      </w:r>
      <w:r w:rsidR="00FA0784">
        <w:rPr>
          <w:rFonts w:ascii="Times New Roman" w:hAnsi="Times New Roman" w:cs="Times New Roman"/>
          <w:sz w:val="24"/>
          <w:szCs w:val="24"/>
        </w:rPr>
        <w:t xml:space="preserve">ии муниципального образования, </w:t>
      </w:r>
      <w:r w:rsidR="00600CEB">
        <w:rPr>
          <w:rFonts w:ascii="Times New Roman" w:hAnsi="Times New Roman" w:cs="Times New Roman"/>
          <w:sz w:val="24"/>
          <w:szCs w:val="24"/>
        </w:rPr>
        <w:t>т</w:t>
      </w:r>
      <w:r w:rsidRPr="004D00F9">
        <w:rPr>
          <w:rFonts w:ascii="Times New Roman" w:hAnsi="Times New Roman" w:cs="Times New Roman"/>
          <w:sz w:val="24"/>
          <w:szCs w:val="24"/>
        </w:rPr>
        <w:t xml:space="preserve">ыс. </w:t>
      </w:r>
      <w:r w:rsidRPr="004D00F9">
        <w:rPr>
          <w:rFonts w:ascii="Times New Roman" w:hAnsi="Times New Roman" w:cs="Times New Roman"/>
          <w:color w:val="000000"/>
          <w:sz w:val="24"/>
          <w:szCs w:val="24"/>
        </w:rPr>
        <w:t>кВт∙ч</w:t>
      </w:r>
      <w:r w:rsidRPr="004D00F9">
        <w:rPr>
          <w:rFonts w:ascii="Times New Roman" w:hAnsi="Times New Roman" w:cs="Times New Roman"/>
          <w:sz w:val="24"/>
          <w:szCs w:val="24"/>
        </w:rPr>
        <w:t>;</w:t>
      </w:r>
    </w:p>
    <w:p w:rsidR="00BB63C3" w:rsidRPr="004D00F9" w:rsidRDefault="00BB63C3" w:rsidP="0012238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00F9">
        <w:rPr>
          <w:rFonts w:ascii="Times New Roman" w:hAnsi="Times New Roman" w:cs="Times New Roman"/>
          <w:sz w:val="24"/>
          <w:szCs w:val="24"/>
        </w:rPr>
        <w:t>ОП</w:t>
      </w:r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мо.</w:t>
      </w:r>
      <w:r w:rsidR="00122385">
        <w:rPr>
          <w:rFonts w:ascii="Times New Roman" w:hAnsi="Times New Roman" w:cs="Times New Roman"/>
          <w:sz w:val="24"/>
          <w:szCs w:val="24"/>
          <w:vertAlign w:val="subscript"/>
        </w:rPr>
        <w:t>гвс.о</w:t>
      </w:r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бщий</w:t>
      </w:r>
      <w:r w:rsidRPr="004D00F9">
        <w:rPr>
          <w:rFonts w:ascii="Times New Roman" w:hAnsi="Times New Roman" w:cs="Times New Roman"/>
          <w:sz w:val="24"/>
          <w:szCs w:val="24"/>
        </w:rPr>
        <w:t xml:space="preserve"> – общий объем потребления (использования) на территории муниципального образования горячей воды, тыс. м</w:t>
      </w:r>
      <w:r w:rsidRPr="004D00F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D00F9">
        <w:rPr>
          <w:rFonts w:ascii="Times New Roman" w:hAnsi="Times New Roman" w:cs="Times New Roman"/>
          <w:sz w:val="24"/>
          <w:szCs w:val="24"/>
        </w:rPr>
        <w:t>;</w:t>
      </w:r>
    </w:p>
    <w:p w:rsidR="00BB63C3" w:rsidRPr="004D00F9" w:rsidRDefault="00BB63C3" w:rsidP="0012238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00F9">
        <w:rPr>
          <w:rFonts w:ascii="Times New Roman" w:hAnsi="Times New Roman" w:cs="Times New Roman"/>
          <w:sz w:val="24"/>
          <w:szCs w:val="24"/>
        </w:rPr>
        <w:t>ОП</w:t>
      </w:r>
      <w:r w:rsidR="00FA0784">
        <w:rPr>
          <w:rFonts w:ascii="Times New Roman" w:hAnsi="Times New Roman" w:cs="Times New Roman"/>
          <w:sz w:val="24"/>
          <w:szCs w:val="24"/>
          <w:vertAlign w:val="subscript"/>
        </w:rPr>
        <w:t>мо.хвс.</w:t>
      </w:r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общий</w:t>
      </w:r>
      <w:r w:rsidRPr="004D00F9">
        <w:rPr>
          <w:rFonts w:ascii="Times New Roman" w:hAnsi="Times New Roman" w:cs="Times New Roman"/>
          <w:sz w:val="24"/>
          <w:szCs w:val="24"/>
        </w:rPr>
        <w:t xml:space="preserve"> – общий объем потребления (использования) на территории муниципального образования холодной воды, тыс. м</w:t>
      </w:r>
      <w:r w:rsidRPr="004D00F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D00F9">
        <w:rPr>
          <w:rFonts w:ascii="Times New Roman" w:hAnsi="Times New Roman" w:cs="Times New Roman"/>
          <w:sz w:val="24"/>
          <w:szCs w:val="24"/>
        </w:rPr>
        <w:t>;</w:t>
      </w:r>
    </w:p>
    <w:p w:rsidR="00BB63C3" w:rsidRDefault="00BB63C3" w:rsidP="00122385">
      <w:pPr>
        <w:ind w:firstLine="851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D00F9">
        <w:rPr>
          <w:rFonts w:ascii="Times New Roman" w:hAnsi="Times New Roman" w:cs="Times New Roman"/>
          <w:sz w:val="24"/>
          <w:szCs w:val="24"/>
        </w:rPr>
        <w:t>ОП</w:t>
      </w:r>
      <w:r w:rsidR="00FA0784">
        <w:rPr>
          <w:rFonts w:ascii="Times New Roman" w:hAnsi="Times New Roman" w:cs="Times New Roman"/>
          <w:sz w:val="24"/>
          <w:szCs w:val="24"/>
          <w:vertAlign w:val="subscript"/>
        </w:rPr>
        <w:t>мо.вс.</w:t>
      </w:r>
      <w:r w:rsidRPr="004D00F9">
        <w:rPr>
          <w:rFonts w:ascii="Times New Roman" w:hAnsi="Times New Roman" w:cs="Times New Roman"/>
          <w:sz w:val="24"/>
          <w:szCs w:val="24"/>
          <w:vertAlign w:val="subscript"/>
        </w:rPr>
        <w:t>передача</w:t>
      </w:r>
      <w:r w:rsidRPr="004D00F9">
        <w:rPr>
          <w:rFonts w:ascii="Times New Roman" w:hAnsi="Times New Roman" w:cs="Times New Roman"/>
          <w:sz w:val="24"/>
          <w:szCs w:val="24"/>
        </w:rPr>
        <w:t xml:space="preserve"> – объем потерь воды при ее передаче на территории муниципального образования, тыс. м</w:t>
      </w:r>
      <w:r w:rsidRPr="004D00F9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CE48C7" w:rsidRPr="007F5664" w:rsidRDefault="00CE48C7" w:rsidP="00122385">
      <w:pPr>
        <w:spacing w:after="0"/>
        <w:ind w:firstLine="851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7F5664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мо. ээ. передача. вс</w:t>
      </w:r>
      <w:r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</w:t>
      </w:r>
      <w:r w:rsidR="00EA03F6"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5664"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>0,06</w:t>
      </w:r>
      <w:r w:rsidR="00122385" w:rsidRPr="007F5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кВт∙ч/тыс. м</w:t>
      </w:r>
      <w:r w:rsidR="00122385" w:rsidRPr="007F566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</w:p>
    <w:p w:rsidR="00122385" w:rsidRPr="004D00F9" w:rsidRDefault="00122385" w:rsidP="00122385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B63C3" w:rsidRPr="007F5664" w:rsidRDefault="005E1D86" w:rsidP="00BB63C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7F5664">
        <w:rPr>
          <w:rFonts w:ascii="Times New Roman" w:hAnsi="Times New Roman" w:cs="Times New Roman"/>
          <w:color w:val="000000" w:themeColor="text1"/>
          <w:sz w:val="28"/>
          <w:szCs w:val="28"/>
        </w:rPr>
        <w:t>19) Удельный расход электрической энергии, используемой в системах водоотведения (на 1 кубический метр):</w:t>
      </w:r>
    </w:p>
    <w:p w:rsidR="00BB63C3" w:rsidRPr="00BB63C3" w:rsidRDefault="00BB63C3" w:rsidP="002510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У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мо.ээ.водоотведение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= ОП</w:t>
      </w:r>
      <w:r w:rsidR="00FA0784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ээ</w:t>
      </w:r>
      <w:r w:rsidR="00FA0784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.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водоотведение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/ О</w:t>
      </w:r>
      <w:r w:rsidR="00FA0784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 вс.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водоотведение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,</w:t>
      </w:r>
    </w:p>
    <w:p w:rsidR="00BB63C3" w:rsidRPr="00BB63C3" w:rsidRDefault="00BB63C3" w:rsidP="00BB6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где:</w:t>
      </w:r>
    </w:p>
    <w:p w:rsidR="00BB63C3" w:rsidRPr="00BB63C3" w:rsidRDefault="00BB63C3" w:rsidP="00122385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У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мо.ээ.водоотведение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- удельный расход электрической энергии, используемой в системах водоотведения (на 1 куб. метр), тыс. </w:t>
      </w:r>
      <w:r w:rsidRPr="00BB63C3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кВт∙ч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/ м</w:t>
      </w:r>
      <w:r w:rsidRPr="00BB63C3">
        <w:rPr>
          <w:rFonts w:ascii="Times New Roman" w:eastAsia="SimSun" w:hAnsi="Times New Roman" w:cs="Times New Roman"/>
          <w:sz w:val="24"/>
          <w:szCs w:val="24"/>
          <w:vertAlign w:val="superscript"/>
          <w:lang w:eastAsia="ru-RU"/>
        </w:rPr>
        <w:t>3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;</w:t>
      </w:r>
    </w:p>
    <w:p w:rsidR="00BB63C3" w:rsidRPr="00BB63C3" w:rsidRDefault="00BB63C3" w:rsidP="0012238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ОП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мо.ээ.водоотведение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- объем потребления электрической энергии в системах водоотведения на территории муниципального образования, тыс. </w:t>
      </w:r>
      <w:r w:rsidRPr="00BB63C3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кВт∙ч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;</w:t>
      </w:r>
    </w:p>
    <w:p w:rsidR="00BB63C3" w:rsidRDefault="00BB63C3" w:rsidP="00122385">
      <w:pPr>
        <w:ind w:firstLine="851"/>
        <w:jc w:val="both"/>
        <w:rPr>
          <w:rFonts w:ascii="Times New Roman" w:eastAsia="SimSun" w:hAnsi="Times New Roman" w:cs="Times New Roman"/>
          <w:sz w:val="24"/>
          <w:szCs w:val="24"/>
          <w:vertAlign w:val="superscript"/>
          <w:lang w:eastAsia="ru-RU"/>
        </w:rPr>
      </w:pPr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>О</w:t>
      </w:r>
      <w:r w:rsidRPr="00FA0784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мо.вс.водоотведение</w:t>
      </w:r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- </w:t>
      </w:r>
      <w:r w:rsidRPr="004D00F9">
        <w:rPr>
          <w:rFonts w:ascii="Times New Roman" w:eastAsia="SimSun" w:hAnsi="Times New Roman" w:cs="Times New Roman"/>
          <w:sz w:val="24"/>
          <w:szCs w:val="24"/>
        </w:rPr>
        <w:t xml:space="preserve">общий объем водоотведенной воды на территории муниципального образования, </w:t>
      </w:r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>м</w:t>
      </w:r>
      <w:r w:rsidRPr="004D00F9">
        <w:rPr>
          <w:rFonts w:ascii="Times New Roman" w:eastAsia="SimSun" w:hAnsi="Times New Roman" w:cs="Times New Roman"/>
          <w:sz w:val="24"/>
          <w:szCs w:val="24"/>
          <w:vertAlign w:val="superscript"/>
          <w:lang w:eastAsia="ru-RU"/>
        </w:rPr>
        <w:t>3</w:t>
      </w:r>
    </w:p>
    <w:p w:rsidR="00CE48C7" w:rsidRPr="007F5664" w:rsidRDefault="00CE48C7" w:rsidP="00CE48C7">
      <w:pPr>
        <w:jc w:val="center"/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мо.ээ.водоотведение</w:t>
      </w:r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=</w:t>
      </w:r>
      <w:r w:rsidR="00EA03F6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0,358</w:t>
      </w:r>
      <w:r w:rsidR="00122385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тыс. кВт∙ч/м</w:t>
      </w:r>
      <w:r w:rsidR="00122385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3</w:t>
      </w:r>
    </w:p>
    <w:p w:rsidR="00BB63C3" w:rsidRPr="007F5664" w:rsidRDefault="005E1D86" w:rsidP="0025101E">
      <w:pPr>
        <w:tabs>
          <w:tab w:val="left" w:pos="567"/>
        </w:tabs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7F5664">
        <w:rPr>
          <w:rFonts w:ascii="Times New Roman" w:eastAsia="SimSu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 xml:space="preserve"> </w:t>
      </w:r>
      <w:r w:rsidRPr="007F5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20) Удельный расход электрической энергии в системах уличного освещения (на 1 квадратный метр освещаемой площади с уровнем освещенности, соответствующим установленным нормативам)</w:t>
      </w:r>
      <w:r w:rsidR="0025101E" w:rsidRPr="007F566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B63C3" w:rsidRPr="00BB63C3" w:rsidRDefault="00BB63C3" w:rsidP="005E1D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У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мо.ээ.освещение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= ОП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мо.ээ.освещение</w:t>
      </w:r>
      <w:r w:rsidR="0093735B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/</w:t>
      </w:r>
      <w:r w:rsidR="0093735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П</w:t>
      </w:r>
      <w:r w:rsidR="00FA0784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освещение,</w:t>
      </w:r>
    </w:p>
    <w:p w:rsidR="00BB63C3" w:rsidRPr="00BB63C3" w:rsidRDefault="00BB63C3" w:rsidP="00BB6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где:</w:t>
      </w:r>
    </w:p>
    <w:p w:rsidR="00BB63C3" w:rsidRPr="00BB63C3" w:rsidRDefault="00BB63C3" w:rsidP="00122385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У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мо.ээ.освещение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– 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нормативам), </w:t>
      </w:r>
      <w:r w:rsidRPr="00BB63C3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кВт∙ч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/</w:t>
      </w:r>
      <w:r w:rsidRPr="00BB63C3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м</w:t>
      </w:r>
      <w:r w:rsidRPr="00BB63C3"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;</w:t>
      </w:r>
    </w:p>
    <w:p w:rsidR="00BB63C3" w:rsidRPr="00BB63C3" w:rsidRDefault="00BB63C3" w:rsidP="0012238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ОП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мо.ээ.освещение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– объем потребления электрической энергии в системах уличного освещения на территории муниципального образования, </w:t>
      </w:r>
      <w:r w:rsidRPr="00BB63C3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кВт∙ч</w:t>
      </w: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;</w:t>
      </w:r>
    </w:p>
    <w:p w:rsidR="00BB63C3" w:rsidRDefault="00BB63C3" w:rsidP="00122385">
      <w:pPr>
        <w:ind w:firstLine="851"/>
        <w:jc w:val="both"/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>П</w:t>
      </w:r>
      <w:r w:rsidRPr="004D00F9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мо.освещение</w:t>
      </w:r>
      <w:r w:rsidRPr="004D00F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– общая площадь уличного освещения территории муниципального образования на конец года, </w:t>
      </w:r>
      <w:r w:rsidRPr="004D00F9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м</w:t>
      </w:r>
      <w:r w:rsidRPr="004D00F9"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</w:p>
    <w:p w:rsidR="00600CEB" w:rsidRDefault="00CE48C7" w:rsidP="00122385">
      <w:pPr>
        <w:jc w:val="center"/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BB63C3">
        <w:rPr>
          <w:rFonts w:ascii="Times New Roman" w:eastAsia="SimSun" w:hAnsi="Times New Roman" w:cs="Times New Roman"/>
          <w:sz w:val="24"/>
          <w:szCs w:val="24"/>
          <w:lang w:eastAsia="ru-RU"/>
        </w:rPr>
        <w:t>У</w:t>
      </w:r>
      <w:r w:rsidRPr="00BB63C3">
        <w:rPr>
          <w:rFonts w:ascii="Times New Roman" w:eastAsia="SimSun" w:hAnsi="Times New Roman" w:cs="Times New Roman"/>
          <w:sz w:val="24"/>
          <w:szCs w:val="24"/>
          <w:vertAlign w:val="subscript"/>
          <w:lang w:eastAsia="ru-RU"/>
        </w:rPr>
        <w:t>мо.ээ.</w:t>
      </w:r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освещение</w:t>
      </w:r>
      <w:r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=</w:t>
      </w:r>
      <w:r w:rsidR="0093735B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>87,2</w:t>
      </w:r>
      <w:r w:rsidR="00122385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ru-RU"/>
        </w:rPr>
        <w:t xml:space="preserve"> кВт∙ч/м</w:t>
      </w:r>
      <w:r w:rsidR="00122385" w:rsidRPr="007F5664">
        <w:rPr>
          <w:rFonts w:ascii="Times New Roman" w:eastAsia="SimSu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</w:t>
      </w:r>
    </w:p>
    <w:p w:rsidR="00A02EAA" w:rsidRDefault="00A02EAA" w:rsidP="00122385">
      <w:pPr>
        <w:jc w:val="center"/>
        <w:rPr>
          <w:rFonts w:ascii="Times New Roman" w:cs="Times New Roman"/>
          <w:sz w:val="24"/>
          <w:szCs w:val="24"/>
        </w:rPr>
      </w:pPr>
    </w:p>
    <w:p w:rsidR="00A02EAA" w:rsidRPr="00A02EAA" w:rsidRDefault="00A02EAA" w:rsidP="000C23B0">
      <w:pPr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A02EAA" w:rsidRPr="00A02EAA" w:rsidSect="00600C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02EAA">
        <w:rPr>
          <w:rFonts w:ascii="Times New Roman" w:hAnsi="Times New Roman" w:cs="Times New Roman"/>
          <w:sz w:val="28"/>
          <w:szCs w:val="28"/>
        </w:rPr>
        <w:t>Увеличение удельного расхода электрической энергии в системах уличного освещения (на 1 квадратный метр освещаемой площади</w:t>
      </w:r>
      <w:r w:rsidR="00CF075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3B0">
        <w:rPr>
          <w:rFonts w:ascii="Times New Roman" w:hAnsi="Times New Roman" w:cs="Times New Roman"/>
          <w:sz w:val="28"/>
          <w:szCs w:val="28"/>
        </w:rPr>
        <w:t>связано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3B0">
        <w:rPr>
          <w:rFonts w:ascii="Times New Roman" w:hAnsi="Times New Roman" w:cs="Times New Roman"/>
          <w:sz w:val="28"/>
          <w:szCs w:val="28"/>
        </w:rPr>
        <w:t>увеличением количества установленных светильников</w:t>
      </w:r>
      <w:r w:rsidR="00CF0759">
        <w:rPr>
          <w:rFonts w:ascii="Times New Roman" w:hAnsi="Times New Roman" w:cs="Times New Roman"/>
          <w:sz w:val="28"/>
          <w:szCs w:val="28"/>
        </w:rPr>
        <w:t>,</w:t>
      </w:r>
      <w:r w:rsidR="000C23B0">
        <w:rPr>
          <w:rFonts w:ascii="Times New Roman" w:hAnsi="Times New Roman" w:cs="Times New Roman"/>
          <w:sz w:val="28"/>
          <w:szCs w:val="28"/>
        </w:rPr>
        <w:t xml:space="preserve"> в р</w:t>
      </w:r>
      <w:r>
        <w:rPr>
          <w:rFonts w:ascii="Times New Roman" w:hAnsi="Times New Roman" w:cs="Times New Roman"/>
          <w:sz w:val="28"/>
          <w:szCs w:val="28"/>
        </w:rPr>
        <w:t>амках модернизации</w:t>
      </w:r>
      <w:r w:rsidR="00CF0759">
        <w:rPr>
          <w:rFonts w:ascii="Times New Roman" w:hAnsi="Times New Roman" w:cs="Times New Roman"/>
          <w:sz w:val="28"/>
          <w:szCs w:val="28"/>
        </w:rPr>
        <w:t xml:space="preserve"> сети уличного освещения,</w:t>
      </w:r>
      <w:r>
        <w:rPr>
          <w:rFonts w:ascii="Times New Roman" w:hAnsi="Times New Roman" w:cs="Times New Roman"/>
          <w:sz w:val="28"/>
          <w:szCs w:val="28"/>
        </w:rPr>
        <w:t xml:space="preserve"> с дооборудованием сети, что п</w:t>
      </w:r>
      <w:r w:rsidR="000C23B0">
        <w:rPr>
          <w:rFonts w:ascii="Times New Roman" w:hAnsi="Times New Roman" w:cs="Times New Roman"/>
          <w:sz w:val="28"/>
          <w:szCs w:val="28"/>
        </w:rPr>
        <w:t xml:space="preserve">овлекло   за собой </w:t>
      </w:r>
      <w:r w:rsidR="00CF0759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потребления электроэнергии с незначительным увеличением площади освещения. </w:t>
      </w:r>
      <w:r w:rsidR="00CF0759">
        <w:rPr>
          <w:rFonts w:ascii="Times New Roman" w:hAnsi="Times New Roman" w:cs="Times New Roman"/>
          <w:sz w:val="28"/>
          <w:szCs w:val="28"/>
        </w:rPr>
        <w:t xml:space="preserve"> Модернизация проводилась в целях соответствия нормативным требованиям.</w:t>
      </w:r>
    </w:p>
    <w:p w:rsidR="00F178B1" w:rsidRDefault="00F178B1" w:rsidP="00EF2EF1">
      <w:pPr>
        <w:widowControl w:val="0"/>
        <w:autoSpaceDE w:val="0"/>
        <w:autoSpaceDN w:val="0"/>
        <w:adjustRightInd w:val="0"/>
        <w:spacing w:after="0" w:line="240" w:lineRule="auto"/>
        <w:ind w:firstLine="12191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EF2EF1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Таблица № 2</w:t>
      </w:r>
    </w:p>
    <w:p w:rsidR="00EF2EF1" w:rsidRPr="00EF2EF1" w:rsidRDefault="00EF2EF1" w:rsidP="00EF2EF1">
      <w:pPr>
        <w:widowControl w:val="0"/>
        <w:autoSpaceDE w:val="0"/>
        <w:autoSpaceDN w:val="0"/>
        <w:adjustRightInd w:val="0"/>
        <w:spacing w:after="0" w:line="240" w:lineRule="auto"/>
        <w:ind w:firstLine="12191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F178B1" w:rsidRPr="00EF2EF1" w:rsidRDefault="00F178B1" w:rsidP="00EE5CD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EF2EF1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Сведения о степени выполнения основных мероприятий (мероприятий) муниципальной программы, подпрограмм муниципальной программы</w:t>
      </w:r>
    </w:p>
    <w:p w:rsidR="00465CAB" w:rsidRDefault="00465CAB" w:rsidP="00F17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62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139"/>
        <w:gridCol w:w="4111"/>
        <w:gridCol w:w="1276"/>
        <w:gridCol w:w="1248"/>
        <w:gridCol w:w="2862"/>
      </w:tblGrid>
      <w:tr w:rsidR="00EF2EF1" w:rsidRPr="00430ADD" w:rsidTr="00EF2EF1">
        <w:trPr>
          <w:trHeight w:val="848"/>
        </w:trPr>
        <w:tc>
          <w:tcPr>
            <w:tcW w:w="993" w:type="dxa"/>
            <w:vMerge w:val="restart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139" w:type="dxa"/>
            <w:vMerge w:val="restart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основного мероприятия, мероприятия (направления расходов), контрольного события</w:t>
            </w:r>
          </w:p>
        </w:tc>
        <w:tc>
          <w:tcPr>
            <w:tcW w:w="4111" w:type="dxa"/>
            <w:vMerge w:val="restart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5386" w:type="dxa"/>
            <w:gridSpan w:val="3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24C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контрольных событий в количественном выражении за 2019 год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EF2EF1" w:rsidRPr="00430ADD" w:rsidTr="00EF2EF1">
        <w:tc>
          <w:tcPr>
            <w:tcW w:w="993" w:type="dxa"/>
            <w:vMerge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9" w:type="dxa"/>
            <w:vMerge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248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Факт</w:t>
            </w:r>
          </w:p>
        </w:tc>
        <w:tc>
          <w:tcPr>
            <w:tcW w:w="2862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 исполнения</w:t>
            </w:r>
          </w:p>
        </w:tc>
      </w:tr>
      <w:tr w:rsidR="00EF2EF1" w:rsidRPr="00430ADD" w:rsidTr="00EF2EF1">
        <w:tc>
          <w:tcPr>
            <w:tcW w:w="14629" w:type="dxa"/>
            <w:gridSpan w:val="6"/>
          </w:tcPr>
          <w:p w:rsidR="00EF2EF1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E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«Энергосбережение и повышение энергетической эффективности в муниципальном образовании</w:t>
            </w:r>
          </w:p>
          <w:p w:rsidR="00EF2EF1" w:rsidRPr="00EF2EF1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E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«Город Майкоп» на 2018-2021 годы»</w:t>
            </w:r>
          </w:p>
        </w:tc>
      </w:tr>
      <w:tr w:rsidR="00EF2EF1" w:rsidRPr="00430ADD" w:rsidTr="00EF2EF1">
        <w:tc>
          <w:tcPr>
            <w:tcW w:w="993" w:type="dxa"/>
          </w:tcPr>
          <w:p w:rsidR="00EF2EF1" w:rsidRPr="00EF2EF1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E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:rsidR="00EF2EF1" w:rsidRPr="00EF2EF1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EF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EF2EF1" w:rsidRPr="00EF2EF1" w:rsidRDefault="00EF2EF1" w:rsidP="00EF2EF1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F2EF1" w:rsidRPr="00EF2EF1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EF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48" w:type="dxa"/>
          </w:tcPr>
          <w:p w:rsidR="00EF2EF1" w:rsidRPr="00EF2EF1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EF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62" w:type="dxa"/>
          </w:tcPr>
          <w:p w:rsidR="00EF2EF1" w:rsidRPr="00EF2EF1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EF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EF2EF1" w:rsidRPr="00430ADD" w:rsidTr="00EF2EF1">
        <w:tc>
          <w:tcPr>
            <w:tcW w:w="993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139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мероприятий в области энергосбережения и повышения энергетической эффективности в муниципальном секторе</w:t>
            </w:r>
          </w:p>
        </w:tc>
        <w:tc>
          <w:tcPr>
            <w:tcW w:w="4111" w:type="dxa"/>
          </w:tcPr>
          <w:p w:rsidR="00EF2EF1" w:rsidRPr="00430ADD" w:rsidRDefault="00EF2EF1" w:rsidP="00EF2EF1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экономике;</w:t>
            </w:r>
          </w:p>
          <w:p w:rsidR="00EF2EF1" w:rsidRPr="00430ADD" w:rsidRDefault="00EF2EF1" w:rsidP="00EF2EF1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и подведомственные ему учреждения;</w:t>
            </w:r>
          </w:p>
          <w:p w:rsidR="00EF2EF1" w:rsidRPr="00430ADD" w:rsidRDefault="00EF2EF1" w:rsidP="00EF2EF1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 и подведомственные ему учреждения;</w:t>
            </w:r>
          </w:p>
          <w:p w:rsidR="00EF2EF1" w:rsidRPr="00430ADD" w:rsidRDefault="00EF2EF1" w:rsidP="00EF2EF1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подведомственные ему учреждения;</w:t>
            </w:r>
          </w:p>
          <w:p w:rsidR="00EF2EF1" w:rsidRPr="00430ADD" w:rsidRDefault="00EF2EF1" w:rsidP="00EF2EF1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sz w:val="24"/>
                <w:szCs w:val="24"/>
              </w:rPr>
              <w:t>МКУ «МКЦ»;</w:t>
            </w:r>
          </w:p>
          <w:p w:rsidR="00EF2EF1" w:rsidRPr="00430ADD" w:rsidRDefault="00EF2EF1" w:rsidP="00EF2EF1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sz w:val="24"/>
                <w:szCs w:val="24"/>
              </w:rPr>
              <w:t>МКУ «АТУ»;</w:t>
            </w:r>
          </w:p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sz w:val="24"/>
                <w:szCs w:val="24"/>
              </w:rPr>
              <w:t>МБУ «МТВ»</w:t>
            </w:r>
          </w:p>
        </w:tc>
        <w:tc>
          <w:tcPr>
            <w:tcW w:w="1276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8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2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2EF1" w:rsidRPr="00430ADD" w:rsidTr="00EF2EF1">
        <w:tc>
          <w:tcPr>
            <w:tcW w:w="993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4139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Замена оконных и дверных блоков</w:t>
            </w:r>
          </w:p>
        </w:tc>
        <w:tc>
          <w:tcPr>
            <w:tcW w:w="4111" w:type="dxa"/>
          </w:tcPr>
          <w:p w:rsidR="00EF2EF1" w:rsidRPr="00430ADD" w:rsidRDefault="00EF2EF1" w:rsidP="00EF2EF1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и подведомственные ему учреждения;</w:t>
            </w:r>
          </w:p>
          <w:p w:rsidR="00EF2EF1" w:rsidRPr="00430ADD" w:rsidRDefault="00EF2EF1" w:rsidP="00EF2EF1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sz w:val="24"/>
                <w:szCs w:val="24"/>
              </w:rPr>
              <w:t>МКУ «МКЦ»</w:t>
            </w:r>
          </w:p>
        </w:tc>
        <w:tc>
          <w:tcPr>
            <w:tcW w:w="1276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8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2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2EF1" w:rsidRPr="00430ADD" w:rsidTr="00EF2EF1">
        <w:tc>
          <w:tcPr>
            <w:tcW w:w="993" w:type="dxa"/>
          </w:tcPr>
          <w:p w:rsidR="00EF2EF1" w:rsidRPr="00430ADD" w:rsidRDefault="00742A12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1.1.1</w:t>
            </w:r>
          </w:p>
        </w:tc>
        <w:tc>
          <w:tcPr>
            <w:tcW w:w="4139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Количество оконных блоков, шт.</w:t>
            </w:r>
          </w:p>
        </w:tc>
        <w:tc>
          <w:tcPr>
            <w:tcW w:w="4111" w:type="dxa"/>
          </w:tcPr>
          <w:p w:rsidR="00EF2EF1" w:rsidRPr="00430ADD" w:rsidRDefault="00EF2EF1" w:rsidP="00EF2EF1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и подведомственные ему учреждения;</w:t>
            </w:r>
          </w:p>
          <w:p w:rsidR="00EF2EF1" w:rsidRPr="00430ADD" w:rsidRDefault="00EF2EF1" w:rsidP="00EF2EF1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 и подведомственные ему учреждения;</w:t>
            </w:r>
          </w:p>
          <w:p w:rsidR="00EF2EF1" w:rsidRPr="00430ADD" w:rsidRDefault="00EF2EF1" w:rsidP="00EF2EF1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sz w:val="24"/>
                <w:szCs w:val="24"/>
              </w:rPr>
              <w:t>МКУ «МКЦ»</w:t>
            </w:r>
          </w:p>
        </w:tc>
        <w:tc>
          <w:tcPr>
            <w:tcW w:w="1276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742A12" w:rsidRDefault="00742A12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742A12" w:rsidRDefault="00742A12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2EF1" w:rsidRPr="00430ADD" w:rsidRDefault="00EF2EF1" w:rsidP="00742A1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742A12" w:rsidRPr="00742A12" w:rsidRDefault="00742A12" w:rsidP="00742A1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2A12" w:rsidRPr="00742A12" w:rsidRDefault="00742A12" w:rsidP="00742A1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2A1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742A12" w:rsidRPr="00742A12" w:rsidRDefault="00742A12" w:rsidP="00742A1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2A12" w:rsidRPr="00742A12" w:rsidRDefault="00742A12" w:rsidP="00742A1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2A1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742A12" w:rsidRPr="00742A12" w:rsidRDefault="00742A12" w:rsidP="00742A1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2A12" w:rsidRPr="00742A12" w:rsidRDefault="00742A12" w:rsidP="00742A1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42A1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62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2EF1" w:rsidRPr="00430ADD" w:rsidTr="00EF2EF1">
        <w:tc>
          <w:tcPr>
            <w:tcW w:w="993" w:type="dxa"/>
          </w:tcPr>
          <w:p w:rsidR="00EF2EF1" w:rsidRPr="00430ADD" w:rsidRDefault="00742A12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1.1.2</w:t>
            </w:r>
          </w:p>
        </w:tc>
        <w:tc>
          <w:tcPr>
            <w:tcW w:w="4139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Количество дверных блоков,</w:t>
            </w: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шт.</w:t>
            </w:r>
          </w:p>
        </w:tc>
        <w:tc>
          <w:tcPr>
            <w:tcW w:w="4111" w:type="dxa"/>
          </w:tcPr>
          <w:p w:rsidR="00EF2EF1" w:rsidRPr="00430ADD" w:rsidRDefault="00EF2EF1" w:rsidP="00EF2EF1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sz w:val="24"/>
                <w:szCs w:val="24"/>
              </w:rPr>
              <w:t>МКУ «МКЦ»</w:t>
            </w:r>
          </w:p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8" w:type="dxa"/>
          </w:tcPr>
          <w:p w:rsidR="00EF2EF1" w:rsidRPr="00430ADD" w:rsidRDefault="00C2132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62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2EF1" w:rsidRPr="00430ADD" w:rsidTr="00EF2EF1">
        <w:tc>
          <w:tcPr>
            <w:tcW w:w="993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4139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Промывка, продувка, замена системы отопления</w:t>
            </w:r>
          </w:p>
        </w:tc>
        <w:tc>
          <w:tcPr>
            <w:tcW w:w="4111" w:type="dxa"/>
          </w:tcPr>
          <w:p w:rsidR="00EF2EF1" w:rsidRPr="00430ADD" w:rsidRDefault="00EF2EF1" w:rsidP="00EF2EF1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 и подведомственные ему учреждения;</w:t>
            </w:r>
          </w:p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sz w:val="24"/>
                <w:szCs w:val="24"/>
              </w:rPr>
              <w:t>МБУ «МТВ»</w:t>
            </w:r>
          </w:p>
        </w:tc>
        <w:tc>
          <w:tcPr>
            <w:tcW w:w="1276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8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2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2EF1" w:rsidRPr="00430ADD" w:rsidTr="00EF2EF1">
        <w:tc>
          <w:tcPr>
            <w:tcW w:w="993" w:type="dxa"/>
          </w:tcPr>
          <w:p w:rsidR="00EF2EF1" w:rsidRPr="00430ADD" w:rsidRDefault="00742A12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1.2.1</w:t>
            </w:r>
          </w:p>
        </w:tc>
        <w:tc>
          <w:tcPr>
            <w:tcW w:w="4139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Количество систем отопления, подлежащих промывке, продувке, шт. систем</w:t>
            </w:r>
          </w:p>
        </w:tc>
        <w:tc>
          <w:tcPr>
            <w:tcW w:w="4111" w:type="dxa"/>
          </w:tcPr>
          <w:p w:rsidR="00EF2EF1" w:rsidRPr="00430ADD" w:rsidRDefault="00EF2EF1" w:rsidP="00EF2EF1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 и подведомственные ему учреждения;</w:t>
            </w:r>
          </w:p>
          <w:p w:rsidR="00EF2EF1" w:rsidRPr="00430ADD" w:rsidRDefault="00EF2EF1" w:rsidP="00EF2EF1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sz w:val="24"/>
                <w:szCs w:val="24"/>
              </w:rPr>
              <w:t>МБУ «МТВ»</w:t>
            </w:r>
          </w:p>
        </w:tc>
        <w:tc>
          <w:tcPr>
            <w:tcW w:w="1276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742A12" w:rsidRDefault="00742A12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742A12" w:rsidRDefault="00742A12" w:rsidP="00742A1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2A12" w:rsidRPr="00742A12" w:rsidRDefault="00742A12" w:rsidP="00742A1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2A1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742A12" w:rsidRPr="00742A12" w:rsidRDefault="00742A12" w:rsidP="00742A1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2EF1" w:rsidRPr="00430ADD" w:rsidRDefault="00742A12" w:rsidP="00742A1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2A1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62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2EF1" w:rsidRPr="00430ADD" w:rsidTr="00EF2EF1">
        <w:tc>
          <w:tcPr>
            <w:tcW w:w="993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4139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Замена радиаторов отопления на алюминиевые, с большим коэффициентом теплоотдачи</w:t>
            </w:r>
          </w:p>
        </w:tc>
        <w:tc>
          <w:tcPr>
            <w:tcW w:w="4111" w:type="dxa"/>
          </w:tcPr>
          <w:p w:rsidR="00EF2EF1" w:rsidRPr="00430ADD" w:rsidRDefault="00EF2EF1" w:rsidP="00EF2EF1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EF1" w:rsidRPr="00430ADD" w:rsidRDefault="00EF2EF1" w:rsidP="00EF2EF1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sz w:val="24"/>
                <w:szCs w:val="24"/>
              </w:rPr>
              <w:t>МКУ «АТУ»</w:t>
            </w:r>
          </w:p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8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2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2EF1" w:rsidRPr="00430ADD" w:rsidTr="00EF2EF1">
        <w:tc>
          <w:tcPr>
            <w:tcW w:w="993" w:type="dxa"/>
          </w:tcPr>
          <w:p w:rsidR="00EF2EF1" w:rsidRPr="00430ADD" w:rsidRDefault="00742A12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1.3.1</w:t>
            </w:r>
          </w:p>
        </w:tc>
        <w:tc>
          <w:tcPr>
            <w:tcW w:w="4139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Количество радиаторов отопления, шт.</w:t>
            </w:r>
          </w:p>
        </w:tc>
        <w:tc>
          <w:tcPr>
            <w:tcW w:w="4111" w:type="dxa"/>
          </w:tcPr>
          <w:p w:rsidR="00EF2EF1" w:rsidRPr="00430ADD" w:rsidRDefault="00EF2EF1" w:rsidP="00EF2EF1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sz w:val="24"/>
                <w:szCs w:val="24"/>
              </w:rPr>
              <w:t>МКУ «АТУ»</w:t>
            </w:r>
          </w:p>
        </w:tc>
        <w:tc>
          <w:tcPr>
            <w:tcW w:w="1276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EF2EF1" w:rsidRPr="00742A12" w:rsidRDefault="00742A12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862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2EF1" w:rsidRPr="00430ADD" w:rsidTr="00EF2EF1">
        <w:tc>
          <w:tcPr>
            <w:tcW w:w="993" w:type="dxa"/>
          </w:tcPr>
          <w:p w:rsidR="00EF2EF1" w:rsidRPr="00430ADD" w:rsidRDefault="00742A12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1.3.2</w:t>
            </w:r>
          </w:p>
        </w:tc>
        <w:tc>
          <w:tcPr>
            <w:tcW w:w="4139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iCs/>
                <w:sz w:val="24"/>
                <w:szCs w:val="24"/>
              </w:rPr>
              <w:t>Капитальный ремонт системы отопления</w:t>
            </w:r>
          </w:p>
        </w:tc>
        <w:tc>
          <w:tcPr>
            <w:tcW w:w="4111" w:type="dxa"/>
          </w:tcPr>
          <w:p w:rsidR="00EF2EF1" w:rsidRPr="00430ADD" w:rsidRDefault="00EF2EF1" w:rsidP="00EF2EF1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и подведомственные ему учреждения;</w:t>
            </w:r>
          </w:p>
          <w:p w:rsidR="00EF2EF1" w:rsidRPr="00430ADD" w:rsidRDefault="00EF2EF1" w:rsidP="00EF2EF1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 и подведомственные ему учреждения</w:t>
            </w:r>
          </w:p>
          <w:p w:rsidR="00EF2EF1" w:rsidRPr="00430ADD" w:rsidRDefault="00EF2EF1" w:rsidP="00EF2EF1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EF2EF1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2A12" w:rsidRDefault="00742A12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  <w:p w:rsidR="00742A12" w:rsidRDefault="00742A12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742A12" w:rsidRPr="00742A12" w:rsidRDefault="00742A12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862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2EF1" w:rsidRPr="00430ADD" w:rsidTr="00EF2EF1">
        <w:tc>
          <w:tcPr>
            <w:tcW w:w="993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4139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Внедрение системы управления освещением в зданиях</w:t>
            </w:r>
          </w:p>
        </w:tc>
        <w:tc>
          <w:tcPr>
            <w:tcW w:w="4111" w:type="dxa"/>
          </w:tcPr>
          <w:p w:rsidR="00EF2EF1" w:rsidRPr="00430ADD" w:rsidRDefault="00EF2EF1" w:rsidP="00EF2EF1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sz w:val="24"/>
                <w:szCs w:val="24"/>
              </w:rPr>
              <w:t>МКУ «АТУ»</w:t>
            </w:r>
          </w:p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8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2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2EF1" w:rsidRPr="00430ADD" w:rsidTr="00EF2EF1">
        <w:tc>
          <w:tcPr>
            <w:tcW w:w="993" w:type="dxa"/>
          </w:tcPr>
          <w:p w:rsidR="00EF2EF1" w:rsidRPr="00430ADD" w:rsidRDefault="00742A12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1.4.1</w:t>
            </w:r>
          </w:p>
        </w:tc>
        <w:tc>
          <w:tcPr>
            <w:tcW w:w="4139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Количество светильников с датчиком движения, шт.</w:t>
            </w:r>
          </w:p>
        </w:tc>
        <w:tc>
          <w:tcPr>
            <w:tcW w:w="4111" w:type="dxa"/>
          </w:tcPr>
          <w:p w:rsidR="00EF2EF1" w:rsidRPr="00430ADD" w:rsidRDefault="00EF2EF1" w:rsidP="00EF2EF1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sz w:val="24"/>
                <w:szCs w:val="24"/>
              </w:rPr>
              <w:t>МКУ «АТУ»</w:t>
            </w:r>
          </w:p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EF2EF1" w:rsidRPr="00742A12" w:rsidRDefault="00742A12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862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2EF1" w:rsidRPr="00430ADD" w:rsidTr="00EF2EF1">
        <w:tc>
          <w:tcPr>
            <w:tcW w:w="993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1.5.</w:t>
            </w:r>
          </w:p>
        </w:tc>
        <w:tc>
          <w:tcPr>
            <w:tcW w:w="4139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Установка энергосберегающих ламп, замена светильников</w:t>
            </w:r>
          </w:p>
        </w:tc>
        <w:tc>
          <w:tcPr>
            <w:tcW w:w="4111" w:type="dxa"/>
          </w:tcPr>
          <w:p w:rsidR="00EF2EF1" w:rsidRPr="00430ADD" w:rsidRDefault="00EF2EF1" w:rsidP="00EF2EF1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и подведомственные ему учреждения;</w:t>
            </w:r>
          </w:p>
          <w:p w:rsidR="00EF2EF1" w:rsidRPr="00430ADD" w:rsidRDefault="00EF2EF1" w:rsidP="00EF2EF1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 и подведомственные ему учреждения;</w:t>
            </w:r>
          </w:p>
          <w:p w:rsidR="00EF2EF1" w:rsidRPr="00430ADD" w:rsidRDefault="00EF2EF1" w:rsidP="00EF2EF1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sz w:val="24"/>
                <w:szCs w:val="24"/>
              </w:rPr>
              <w:t>МКУ «МКЦ»;</w:t>
            </w:r>
          </w:p>
          <w:p w:rsidR="00EF2EF1" w:rsidRPr="00430ADD" w:rsidRDefault="00EF2EF1" w:rsidP="00EF2EF1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sz w:val="24"/>
                <w:szCs w:val="24"/>
              </w:rPr>
              <w:t>МКУ «АТУ»;</w:t>
            </w:r>
          </w:p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sz w:val="24"/>
                <w:szCs w:val="24"/>
              </w:rPr>
              <w:t>МБУ «МТВ»</w:t>
            </w:r>
          </w:p>
        </w:tc>
        <w:tc>
          <w:tcPr>
            <w:tcW w:w="1276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8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2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2EF1" w:rsidRPr="00430ADD" w:rsidTr="00EF2EF1">
        <w:tc>
          <w:tcPr>
            <w:tcW w:w="993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1.5.1</w:t>
            </w:r>
          </w:p>
        </w:tc>
        <w:tc>
          <w:tcPr>
            <w:tcW w:w="4139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Количество энергосберегающих ламп, шт.</w:t>
            </w:r>
          </w:p>
        </w:tc>
        <w:tc>
          <w:tcPr>
            <w:tcW w:w="4111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и подведомственные ему учреждения;</w:t>
            </w:r>
          </w:p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 и подведомственные ему учреждения;</w:t>
            </w:r>
          </w:p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sz w:val="24"/>
                <w:szCs w:val="24"/>
              </w:rPr>
              <w:t>МКУ «МКЦ»;</w:t>
            </w:r>
          </w:p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sz w:val="24"/>
                <w:szCs w:val="24"/>
              </w:rPr>
              <w:t>МБУ «МТВ»;</w:t>
            </w:r>
          </w:p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sz w:val="24"/>
                <w:szCs w:val="24"/>
              </w:rPr>
              <w:t>МКУ «АТУ»</w:t>
            </w:r>
          </w:p>
        </w:tc>
        <w:tc>
          <w:tcPr>
            <w:tcW w:w="1276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2A12" w:rsidRDefault="00742A12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EF2EF1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2A12" w:rsidRDefault="00742A12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  <w:p w:rsidR="00742A12" w:rsidRDefault="00742A12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742A12" w:rsidRDefault="00742A12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742A12" w:rsidRDefault="00742A12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  <w:p w:rsidR="00742A12" w:rsidRDefault="00742A12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  <w:p w:rsidR="00742A12" w:rsidRDefault="00742A12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  <w:p w:rsidR="00742A12" w:rsidRPr="00742A12" w:rsidRDefault="00742A12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862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2EF1" w:rsidRPr="00430ADD" w:rsidTr="00EF2EF1">
        <w:tc>
          <w:tcPr>
            <w:tcW w:w="993" w:type="dxa"/>
          </w:tcPr>
          <w:p w:rsidR="00EF2EF1" w:rsidRPr="00430ADD" w:rsidRDefault="00742A12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1.5.2</w:t>
            </w:r>
          </w:p>
        </w:tc>
        <w:tc>
          <w:tcPr>
            <w:tcW w:w="4139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Количество светильников, шт.</w:t>
            </w:r>
          </w:p>
        </w:tc>
        <w:tc>
          <w:tcPr>
            <w:tcW w:w="4111" w:type="dxa"/>
          </w:tcPr>
          <w:p w:rsidR="00EF2EF1" w:rsidRPr="00430ADD" w:rsidRDefault="00EF2EF1" w:rsidP="00EF2EF1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и подведомственные ему учреждения;</w:t>
            </w:r>
          </w:p>
          <w:p w:rsidR="00EF2EF1" w:rsidRPr="00430ADD" w:rsidRDefault="00EF2EF1" w:rsidP="00EF2EF1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 и подведомственные ему учреждения;</w:t>
            </w:r>
          </w:p>
          <w:p w:rsidR="00EF2EF1" w:rsidRPr="00430ADD" w:rsidRDefault="00EF2EF1" w:rsidP="00EF2EF1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sz w:val="24"/>
                <w:szCs w:val="24"/>
              </w:rPr>
              <w:t>МКУ «МКЦ»;</w:t>
            </w:r>
          </w:p>
          <w:p w:rsidR="00EF2EF1" w:rsidRPr="00430ADD" w:rsidRDefault="00EF2EF1" w:rsidP="00EF2EF1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sz w:val="24"/>
                <w:szCs w:val="24"/>
              </w:rPr>
              <w:t>МКУ «АТУ»;</w:t>
            </w:r>
          </w:p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sz w:val="24"/>
                <w:szCs w:val="24"/>
              </w:rPr>
              <w:t>МБУ «МТВ»</w:t>
            </w:r>
          </w:p>
        </w:tc>
        <w:tc>
          <w:tcPr>
            <w:tcW w:w="1276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2A12" w:rsidRDefault="00742A12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EF2EF1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2A12" w:rsidRDefault="00742A12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  <w:p w:rsidR="00742A12" w:rsidRDefault="00742A12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742A12" w:rsidRDefault="00742A12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742A12" w:rsidRDefault="00742A12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  <w:p w:rsidR="00742A12" w:rsidRDefault="00742A12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  <w:p w:rsidR="00742A12" w:rsidRDefault="00742A12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  <w:p w:rsidR="00742A12" w:rsidRPr="00742A12" w:rsidRDefault="00742A12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862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2EF1" w:rsidRPr="00430ADD" w:rsidTr="00EF2EF1">
        <w:tc>
          <w:tcPr>
            <w:tcW w:w="993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1.6.</w:t>
            </w:r>
          </w:p>
        </w:tc>
        <w:tc>
          <w:tcPr>
            <w:tcW w:w="4139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Поверка счетчиков</w:t>
            </w:r>
          </w:p>
        </w:tc>
        <w:tc>
          <w:tcPr>
            <w:tcW w:w="4111" w:type="dxa"/>
          </w:tcPr>
          <w:p w:rsidR="00EF2EF1" w:rsidRPr="00430ADD" w:rsidRDefault="00EF2EF1" w:rsidP="00EF2EF1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 и подведомственные ему учреждения;</w:t>
            </w:r>
          </w:p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sz w:val="24"/>
                <w:szCs w:val="24"/>
              </w:rPr>
              <w:t>МБУ «МТВ»</w:t>
            </w:r>
          </w:p>
        </w:tc>
        <w:tc>
          <w:tcPr>
            <w:tcW w:w="1276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8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2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2EF1" w:rsidRPr="00430ADD" w:rsidTr="00EF2EF1">
        <w:tc>
          <w:tcPr>
            <w:tcW w:w="993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1.6.1</w:t>
            </w:r>
          </w:p>
        </w:tc>
        <w:tc>
          <w:tcPr>
            <w:tcW w:w="4139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iCs/>
                <w:sz w:val="24"/>
                <w:szCs w:val="24"/>
              </w:rPr>
              <w:t>Поверка узла учета тепловой энергии, шт.</w:t>
            </w:r>
          </w:p>
        </w:tc>
        <w:tc>
          <w:tcPr>
            <w:tcW w:w="4111" w:type="dxa"/>
          </w:tcPr>
          <w:p w:rsidR="00EF2EF1" w:rsidRPr="00430ADD" w:rsidRDefault="00EF2EF1" w:rsidP="00EF2EF1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 и подведомственные ему учреждения;</w:t>
            </w:r>
          </w:p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sz w:val="24"/>
                <w:szCs w:val="24"/>
              </w:rPr>
              <w:t>МБУ «МТВ»</w:t>
            </w:r>
          </w:p>
        </w:tc>
        <w:tc>
          <w:tcPr>
            <w:tcW w:w="1276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2A12" w:rsidRDefault="00742A12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742A12" w:rsidRDefault="00742A12" w:rsidP="00742A1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2A12" w:rsidRDefault="00742A12" w:rsidP="00742A1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2A12" w:rsidRPr="00742A12" w:rsidRDefault="00742A12" w:rsidP="00742A1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2A1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EF2EF1" w:rsidRPr="00430ADD" w:rsidRDefault="00742A12" w:rsidP="00742A1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2A1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62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2EF1" w:rsidRPr="00430ADD" w:rsidTr="00EF2EF1">
        <w:tc>
          <w:tcPr>
            <w:tcW w:w="993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1.7.</w:t>
            </w:r>
          </w:p>
        </w:tc>
        <w:tc>
          <w:tcPr>
            <w:tcW w:w="4139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Электромонтажные работы по ремонту внутренних сетей электроснабжения</w:t>
            </w:r>
          </w:p>
        </w:tc>
        <w:tc>
          <w:tcPr>
            <w:tcW w:w="4111" w:type="dxa"/>
          </w:tcPr>
          <w:p w:rsidR="00EF2EF1" w:rsidRPr="00430ADD" w:rsidRDefault="00EF2EF1" w:rsidP="00EF2EF1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 и подведомственные ему учреждения</w:t>
            </w:r>
          </w:p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8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2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2EF1" w:rsidRPr="00430ADD" w:rsidTr="00EF2EF1">
        <w:tc>
          <w:tcPr>
            <w:tcW w:w="993" w:type="dxa"/>
          </w:tcPr>
          <w:p w:rsidR="00EF2EF1" w:rsidRPr="00430ADD" w:rsidRDefault="00742A12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1.7.1</w:t>
            </w:r>
          </w:p>
        </w:tc>
        <w:tc>
          <w:tcPr>
            <w:tcW w:w="4139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iCs/>
                <w:sz w:val="24"/>
                <w:szCs w:val="24"/>
              </w:rPr>
              <w:t>Ремонт электропроводки по проекту, шт. проектов</w:t>
            </w:r>
          </w:p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:rsidR="00EF2EF1" w:rsidRPr="00430ADD" w:rsidRDefault="00EF2EF1" w:rsidP="00EF2EF1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 и подведомственные ему учреждения</w:t>
            </w:r>
          </w:p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EF2EF1" w:rsidRPr="00742A12" w:rsidRDefault="00742A12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862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2EF1" w:rsidRPr="00430ADD" w:rsidTr="00EF2EF1">
        <w:tc>
          <w:tcPr>
            <w:tcW w:w="993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1.8.</w:t>
            </w:r>
          </w:p>
        </w:tc>
        <w:tc>
          <w:tcPr>
            <w:tcW w:w="4139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Замена старого газового оборудования на новое энергосберегающее</w:t>
            </w:r>
          </w:p>
        </w:tc>
        <w:tc>
          <w:tcPr>
            <w:tcW w:w="4111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DD">
              <w:rPr>
                <w:rFonts w:ascii="Times New Roman" w:eastAsia="SimSun" w:hAnsi="Times New Roman" w:cs="Times New Roman"/>
                <w:sz w:val="24"/>
                <w:szCs w:val="24"/>
              </w:rPr>
              <w:t>Комитет по физической культуре и спорту и подведомственные ему учреждения</w:t>
            </w:r>
          </w:p>
        </w:tc>
        <w:tc>
          <w:tcPr>
            <w:tcW w:w="1276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8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2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2EF1" w:rsidRPr="00430ADD" w:rsidTr="00EF2EF1">
        <w:tc>
          <w:tcPr>
            <w:tcW w:w="993" w:type="dxa"/>
          </w:tcPr>
          <w:p w:rsidR="00EF2EF1" w:rsidRPr="00430ADD" w:rsidRDefault="00742A12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1.8.1</w:t>
            </w:r>
          </w:p>
        </w:tc>
        <w:tc>
          <w:tcPr>
            <w:tcW w:w="4139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iCs/>
                <w:sz w:val="24"/>
                <w:szCs w:val="24"/>
              </w:rPr>
              <w:t>Приобретение и установка энергосберегающего газового оборудования, шт.</w:t>
            </w:r>
          </w:p>
        </w:tc>
        <w:tc>
          <w:tcPr>
            <w:tcW w:w="4111" w:type="dxa"/>
          </w:tcPr>
          <w:p w:rsidR="00EF2EF1" w:rsidRPr="00430ADD" w:rsidRDefault="00EF2EF1" w:rsidP="00EF2EF1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и подведомственные ему учреждения</w:t>
            </w:r>
          </w:p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8" w:type="dxa"/>
          </w:tcPr>
          <w:p w:rsidR="00EF2EF1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2A12" w:rsidRPr="00742A12" w:rsidRDefault="00742A12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862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2EF1" w:rsidRPr="00430ADD" w:rsidTr="00EF2EF1">
        <w:tc>
          <w:tcPr>
            <w:tcW w:w="993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1.9</w:t>
            </w:r>
          </w:p>
        </w:tc>
        <w:tc>
          <w:tcPr>
            <w:tcW w:w="4139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Повышение тепловой защиты зданий (ремонт кровли, утепление, фасадов)</w:t>
            </w:r>
          </w:p>
        </w:tc>
        <w:tc>
          <w:tcPr>
            <w:tcW w:w="4111" w:type="dxa"/>
          </w:tcPr>
          <w:p w:rsidR="00EF2EF1" w:rsidRPr="00430ADD" w:rsidRDefault="00EF2EF1" w:rsidP="00EF2EF1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и подведомственные ему учреждения;</w:t>
            </w:r>
          </w:p>
          <w:p w:rsidR="00EF2EF1" w:rsidRPr="00430ADD" w:rsidRDefault="00EF2EF1" w:rsidP="00EF2EF1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 и подведомственные ему учреждения</w:t>
            </w:r>
          </w:p>
        </w:tc>
        <w:tc>
          <w:tcPr>
            <w:tcW w:w="1276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8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2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2EF1" w:rsidRPr="00430ADD" w:rsidTr="00EF2EF1">
        <w:tc>
          <w:tcPr>
            <w:tcW w:w="993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1.9.1</w:t>
            </w:r>
          </w:p>
        </w:tc>
        <w:tc>
          <w:tcPr>
            <w:tcW w:w="4139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iCs/>
                <w:sz w:val="24"/>
                <w:szCs w:val="24"/>
              </w:rPr>
              <w:t>Капитальный ремонт кровли</w:t>
            </w:r>
          </w:p>
        </w:tc>
        <w:tc>
          <w:tcPr>
            <w:tcW w:w="4111" w:type="dxa"/>
          </w:tcPr>
          <w:p w:rsidR="00EF2EF1" w:rsidRPr="00430ADD" w:rsidRDefault="00EF2EF1" w:rsidP="00EF2EF1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и подведомственные ему учреждения</w:t>
            </w:r>
          </w:p>
          <w:p w:rsidR="00EF2EF1" w:rsidRPr="00430ADD" w:rsidRDefault="00EF2EF1" w:rsidP="00EF2EF1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8" w:type="dxa"/>
          </w:tcPr>
          <w:p w:rsidR="00EF2EF1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2A12" w:rsidRPr="00742A12" w:rsidRDefault="00742A12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862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2EF1" w:rsidRPr="00430ADD" w:rsidTr="00EF2EF1">
        <w:tc>
          <w:tcPr>
            <w:tcW w:w="993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1.9.2</w:t>
            </w:r>
          </w:p>
        </w:tc>
        <w:tc>
          <w:tcPr>
            <w:tcW w:w="4139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iCs/>
                <w:sz w:val="24"/>
                <w:szCs w:val="24"/>
              </w:rPr>
              <w:t>Частичный ремонт кровли</w:t>
            </w:r>
          </w:p>
        </w:tc>
        <w:tc>
          <w:tcPr>
            <w:tcW w:w="4111" w:type="dxa"/>
          </w:tcPr>
          <w:p w:rsidR="00EF2EF1" w:rsidRPr="00430ADD" w:rsidRDefault="00EF2EF1" w:rsidP="00EF2EF1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 и подведомственные ему учреждения</w:t>
            </w:r>
          </w:p>
          <w:p w:rsidR="00EF2EF1" w:rsidRPr="00430ADD" w:rsidRDefault="00EF2EF1" w:rsidP="00EF2EF1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8" w:type="dxa"/>
          </w:tcPr>
          <w:p w:rsidR="00EF2EF1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2A12" w:rsidRPr="00742A12" w:rsidRDefault="00742A12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862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2EF1" w:rsidRPr="00430ADD" w:rsidTr="00EF2EF1">
        <w:tc>
          <w:tcPr>
            <w:tcW w:w="993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1.9.3</w:t>
            </w:r>
          </w:p>
        </w:tc>
        <w:tc>
          <w:tcPr>
            <w:tcW w:w="4139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iCs/>
                <w:sz w:val="24"/>
                <w:szCs w:val="24"/>
              </w:rPr>
              <w:t>Утепление фасадов здания</w:t>
            </w:r>
          </w:p>
        </w:tc>
        <w:tc>
          <w:tcPr>
            <w:tcW w:w="4111" w:type="dxa"/>
          </w:tcPr>
          <w:p w:rsidR="00EF2EF1" w:rsidRPr="00430ADD" w:rsidRDefault="00EF2EF1" w:rsidP="00EF2EF1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 и подведомственные ему учреждения</w:t>
            </w:r>
          </w:p>
          <w:p w:rsidR="00EF2EF1" w:rsidRPr="00430ADD" w:rsidRDefault="00EF2EF1" w:rsidP="00EF2EF1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EF2EF1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2A12" w:rsidRPr="00742A12" w:rsidRDefault="00742A12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862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2EF1" w:rsidRPr="00430ADD" w:rsidTr="00EF2EF1">
        <w:tc>
          <w:tcPr>
            <w:tcW w:w="993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139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Разработка проектно-сметной документации проектно-сметной документации и оснащение зданий, строений, сооружений приборами учета энергетических ресурсов, финансируемых за счет бюджета муниципального образования</w:t>
            </w:r>
          </w:p>
        </w:tc>
        <w:tc>
          <w:tcPr>
            <w:tcW w:w="4111" w:type="dxa"/>
          </w:tcPr>
          <w:p w:rsidR="00EF2EF1" w:rsidRPr="00430ADD" w:rsidRDefault="00EF2EF1" w:rsidP="00EF2EF1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экономике;</w:t>
            </w:r>
          </w:p>
          <w:p w:rsidR="00EF2EF1" w:rsidRPr="00430ADD" w:rsidRDefault="00EF2EF1" w:rsidP="00EF2EF1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и подведомственные ему учреждения</w:t>
            </w:r>
          </w:p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8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2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2EF1" w:rsidRPr="00430ADD" w:rsidTr="00EF2EF1">
        <w:tc>
          <w:tcPr>
            <w:tcW w:w="993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4139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Установка узлов учета тепловой энергии</w:t>
            </w:r>
          </w:p>
        </w:tc>
        <w:tc>
          <w:tcPr>
            <w:tcW w:w="4111" w:type="dxa"/>
          </w:tcPr>
          <w:p w:rsidR="00EF2EF1" w:rsidRPr="00430ADD" w:rsidRDefault="00EF2EF1" w:rsidP="00EF2EF1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и подведомственные ему учреждения</w:t>
            </w:r>
          </w:p>
        </w:tc>
        <w:tc>
          <w:tcPr>
            <w:tcW w:w="1276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8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2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2EF1" w:rsidRPr="00430ADD" w:rsidTr="00EF2EF1">
        <w:tc>
          <w:tcPr>
            <w:tcW w:w="993" w:type="dxa"/>
          </w:tcPr>
          <w:p w:rsidR="00EF2EF1" w:rsidRPr="00430ADD" w:rsidRDefault="00742A12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2.1.1</w:t>
            </w:r>
          </w:p>
        </w:tc>
        <w:tc>
          <w:tcPr>
            <w:tcW w:w="4139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iCs/>
                <w:sz w:val="24"/>
                <w:szCs w:val="24"/>
              </w:rPr>
              <w:t>Установка узлов учета тепловой энергии и оснащение зданий, строений, сооружений приборами учета, шт.</w:t>
            </w:r>
          </w:p>
        </w:tc>
        <w:tc>
          <w:tcPr>
            <w:tcW w:w="4111" w:type="dxa"/>
          </w:tcPr>
          <w:p w:rsidR="00EF2EF1" w:rsidRPr="00430ADD" w:rsidRDefault="00EF2EF1" w:rsidP="00EF2EF1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и подведомственные ему учреждения</w:t>
            </w:r>
          </w:p>
        </w:tc>
        <w:tc>
          <w:tcPr>
            <w:tcW w:w="1276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8" w:type="dxa"/>
          </w:tcPr>
          <w:p w:rsidR="00EF2EF1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2A12" w:rsidRPr="00742A12" w:rsidRDefault="00742A12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862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2EF1" w:rsidRPr="00430ADD" w:rsidTr="00EF2EF1">
        <w:tc>
          <w:tcPr>
            <w:tcW w:w="993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4139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Разработка проектно-сметной документации</w:t>
            </w:r>
          </w:p>
        </w:tc>
        <w:tc>
          <w:tcPr>
            <w:tcW w:w="4111" w:type="dxa"/>
          </w:tcPr>
          <w:p w:rsidR="00EF2EF1" w:rsidRPr="00430ADD" w:rsidRDefault="00EF2EF1" w:rsidP="00EF2EF1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и подведомственные ему учреждения</w:t>
            </w:r>
          </w:p>
        </w:tc>
        <w:tc>
          <w:tcPr>
            <w:tcW w:w="1276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8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2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2EF1" w:rsidRPr="00430ADD" w:rsidTr="00EF2EF1">
        <w:tc>
          <w:tcPr>
            <w:tcW w:w="993" w:type="dxa"/>
          </w:tcPr>
          <w:p w:rsidR="00EF2EF1" w:rsidRPr="00430ADD" w:rsidRDefault="00742A12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2.2.1</w:t>
            </w:r>
          </w:p>
        </w:tc>
        <w:tc>
          <w:tcPr>
            <w:tcW w:w="4139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iCs/>
                <w:sz w:val="24"/>
                <w:szCs w:val="24"/>
              </w:rPr>
              <w:t>Разработка проектно-сметной документации на капитальный ремонт электроснабжения, шт.</w:t>
            </w:r>
          </w:p>
        </w:tc>
        <w:tc>
          <w:tcPr>
            <w:tcW w:w="4111" w:type="dxa"/>
          </w:tcPr>
          <w:p w:rsidR="00EF2EF1" w:rsidRPr="00430ADD" w:rsidRDefault="00EF2EF1" w:rsidP="00EF2EF1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и подведомственные ему учреждения</w:t>
            </w:r>
          </w:p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8" w:type="dxa"/>
          </w:tcPr>
          <w:p w:rsidR="00742A12" w:rsidRDefault="00742A12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EF2EF1" w:rsidRDefault="00742A12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  <w:p w:rsidR="00742A12" w:rsidRPr="00742A12" w:rsidRDefault="00742A12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862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2EF1" w:rsidRPr="00430ADD" w:rsidTr="00EF2EF1">
        <w:tc>
          <w:tcPr>
            <w:tcW w:w="993" w:type="dxa"/>
          </w:tcPr>
          <w:p w:rsidR="00EF2EF1" w:rsidRPr="00430ADD" w:rsidRDefault="00742A12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2.2.2</w:t>
            </w:r>
          </w:p>
        </w:tc>
        <w:tc>
          <w:tcPr>
            <w:tcW w:w="4139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iCs/>
                <w:sz w:val="24"/>
                <w:szCs w:val="24"/>
              </w:rPr>
              <w:t>Разработка проектно-сметной документации на капитальный ремонт системы отопления, шт.</w:t>
            </w:r>
          </w:p>
        </w:tc>
        <w:tc>
          <w:tcPr>
            <w:tcW w:w="4111" w:type="dxa"/>
          </w:tcPr>
          <w:p w:rsidR="00EF2EF1" w:rsidRPr="00430ADD" w:rsidRDefault="00EF2EF1" w:rsidP="00EF2EF1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и подведомственные ему учреждения</w:t>
            </w:r>
          </w:p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8" w:type="dxa"/>
          </w:tcPr>
          <w:p w:rsidR="00EF2EF1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2A12" w:rsidRPr="00742A12" w:rsidRDefault="00742A12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862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2EF1" w:rsidRPr="00430ADD" w:rsidTr="00EF2EF1">
        <w:tc>
          <w:tcPr>
            <w:tcW w:w="993" w:type="dxa"/>
          </w:tcPr>
          <w:p w:rsidR="00EF2EF1" w:rsidRPr="00430ADD" w:rsidRDefault="00742A12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2.2.3</w:t>
            </w:r>
          </w:p>
        </w:tc>
        <w:tc>
          <w:tcPr>
            <w:tcW w:w="4139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iCs/>
                <w:sz w:val="24"/>
                <w:szCs w:val="24"/>
              </w:rPr>
              <w:t>Разработка проектно-сметной документации на капитальный ремонт системы водоснабжения, шт.</w:t>
            </w:r>
          </w:p>
        </w:tc>
        <w:tc>
          <w:tcPr>
            <w:tcW w:w="4111" w:type="dxa"/>
          </w:tcPr>
          <w:p w:rsidR="00EF2EF1" w:rsidRPr="00430ADD" w:rsidRDefault="00EF2EF1" w:rsidP="00EF2EF1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и подведомственные ему учреждения</w:t>
            </w:r>
          </w:p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8" w:type="dxa"/>
          </w:tcPr>
          <w:p w:rsidR="00EF2EF1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2A12" w:rsidRPr="00742A12" w:rsidRDefault="00742A12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862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2EF1" w:rsidRPr="00430ADD" w:rsidTr="00EF2EF1">
        <w:tc>
          <w:tcPr>
            <w:tcW w:w="993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139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мероприятий в области энергосбережения и повышения энергетической эффективности в жилищном фонде</w:t>
            </w:r>
          </w:p>
        </w:tc>
        <w:tc>
          <w:tcPr>
            <w:tcW w:w="4111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430ADD">
              <w:rPr>
                <w:rFonts w:ascii="Times New Roman" w:hAnsi="Times New Roman" w:cs="Times New Roman"/>
                <w:sz w:val="24"/>
                <w:szCs w:val="16"/>
              </w:rPr>
              <w:t>Комитет по экономике;</w:t>
            </w:r>
          </w:p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sz w:val="24"/>
                <w:szCs w:val="16"/>
              </w:rPr>
              <w:t>УК, ТСЖ, ЖСК, собственники помещений</w:t>
            </w:r>
          </w:p>
        </w:tc>
        <w:tc>
          <w:tcPr>
            <w:tcW w:w="1276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8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2" w:type="dxa"/>
          </w:tcPr>
          <w:p w:rsidR="00EF2EF1" w:rsidRPr="00742A12" w:rsidRDefault="00742A12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EF2EF1" w:rsidRPr="00430ADD" w:rsidTr="00EF2EF1">
        <w:tc>
          <w:tcPr>
            <w:tcW w:w="993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4139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Оснащение общедомовыми (коллективными) приборами учета коммунальных ресурсов многоквартирных домов</w:t>
            </w:r>
          </w:p>
        </w:tc>
        <w:tc>
          <w:tcPr>
            <w:tcW w:w="4111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sz w:val="24"/>
                <w:szCs w:val="16"/>
              </w:rPr>
              <w:t>УК, ТСЖ, ЖСК, собственники помещений</w:t>
            </w:r>
          </w:p>
        </w:tc>
        <w:tc>
          <w:tcPr>
            <w:tcW w:w="1276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8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2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2EF1" w:rsidRPr="00430ADD" w:rsidTr="00EF2EF1">
        <w:tc>
          <w:tcPr>
            <w:tcW w:w="993" w:type="dxa"/>
          </w:tcPr>
          <w:p w:rsidR="00EF2EF1" w:rsidRPr="00430ADD" w:rsidRDefault="00742A12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3.1.1</w:t>
            </w:r>
          </w:p>
        </w:tc>
        <w:tc>
          <w:tcPr>
            <w:tcW w:w="4139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0ADD">
              <w:rPr>
                <w:rFonts w:ascii="Times New Roman" w:hAnsi="Times New Roman"/>
              </w:rPr>
              <w:t>Количество общедомовых приборов учета коммунальных ресурсов, установленных в многоквартирных домах, шт.</w:t>
            </w:r>
          </w:p>
        </w:tc>
        <w:tc>
          <w:tcPr>
            <w:tcW w:w="4111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sz w:val="24"/>
                <w:szCs w:val="16"/>
              </w:rPr>
              <w:t>УК, ТСЖ, ЖСК, собственники помещений</w:t>
            </w:r>
          </w:p>
        </w:tc>
        <w:tc>
          <w:tcPr>
            <w:tcW w:w="1276" w:type="dxa"/>
          </w:tcPr>
          <w:p w:rsidR="00742A12" w:rsidRDefault="00742A12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48" w:type="dxa"/>
          </w:tcPr>
          <w:p w:rsidR="00742A12" w:rsidRDefault="00742A12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2EF1" w:rsidRPr="00430ADD" w:rsidRDefault="002C5FF7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62" w:type="dxa"/>
          </w:tcPr>
          <w:p w:rsidR="00742A12" w:rsidRDefault="00742A12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2EF1" w:rsidRPr="00430ADD" w:rsidRDefault="002C5FF7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EF2EF1" w:rsidRPr="00430ADD" w:rsidTr="00EF2EF1">
        <w:tc>
          <w:tcPr>
            <w:tcW w:w="993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4139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i/>
                <w:iCs/>
                <w:sz w:val="24"/>
                <w:szCs w:val="16"/>
              </w:rPr>
              <w:t>Оснащение индивидуальными приборами учета коммунальных ресурсов</w:t>
            </w:r>
          </w:p>
        </w:tc>
        <w:tc>
          <w:tcPr>
            <w:tcW w:w="4111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sz w:val="24"/>
                <w:szCs w:val="16"/>
              </w:rPr>
              <w:t>Собственники помещений</w:t>
            </w:r>
          </w:p>
        </w:tc>
        <w:tc>
          <w:tcPr>
            <w:tcW w:w="1276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8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2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2EF1" w:rsidRPr="00430ADD" w:rsidTr="00EF2EF1">
        <w:tc>
          <w:tcPr>
            <w:tcW w:w="993" w:type="dxa"/>
          </w:tcPr>
          <w:p w:rsidR="00EF2EF1" w:rsidRPr="00430ADD" w:rsidRDefault="00742A12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3.2.1</w:t>
            </w:r>
          </w:p>
        </w:tc>
        <w:tc>
          <w:tcPr>
            <w:tcW w:w="4139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Количество установленных индивидуальных приборов учета коммунальных ресурсов, шт.</w:t>
            </w:r>
          </w:p>
        </w:tc>
        <w:tc>
          <w:tcPr>
            <w:tcW w:w="4111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sz w:val="24"/>
                <w:szCs w:val="16"/>
              </w:rPr>
              <w:t>Собственники помещений</w:t>
            </w:r>
          </w:p>
        </w:tc>
        <w:tc>
          <w:tcPr>
            <w:tcW w:w="1276" w:type="dxa"/>
          </w:tcPr>
          <w:p w:rsidR="00742A12" w:rsidRDefault="00742A12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171</w:t>
            </w:r>
          </w:p>
        </w:tc>
        <w:tc>
          <w:tcPr>
            <w:tcW w:w="1248" w:type="dxa"/>
          </w:tcPr>
          <w:p w:rsidR="00742A12" w:rsidRDefault="00742A12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2EF1" w:rsidRPr="00430ADD" w:rsidRDefault="002C5FF7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171</w:t>
            </w:r>
          </w:p>
        </w:tc>
        <w:tc>
          <w:tcPr>
            <w:tcW w:w="2862" w:type="dxa"/>
          </w:tcPr>
          <w:p w:rsidR="00742A12" w:rsidRDefault="00742A12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2EF1" w:rsidRPr="00430ADD" w:rsidRDefault="002C5FF7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EF2EF1" w:rsidRPr="00430ADD" w:rsidTr="00EF2EF1">
        <w:tc>
          <w:tcPr>
            <w:tcW w:w="993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139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мероприятий в области энергосбережения и повышения энергетической эффективности в системах коммунальной инфраструктуры</w:t>
            </w:r>
          </w:p>
        </w:tc>
        <w:tc>
          <w:tcPr>
            <w:tcW w:w="4111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0ADD">
              <w:rPr>
                <w:rFonts w:ascii="Times New Roman" w:eastAsia="SimSun" w:hAnsi="Times New Roman" w:cs="Times New Roman"/>
                <w:sz w:val="24"/>
                <w:szCs w:val="24"/>
              </w:rPr>
              <w:t>Комитет по экономике;</w:t>
            </w:r>
          </w:p>
          <w:p w:rsidR="00EF2EF1" w:rsidRPr="00430ADD" w:rsidRDefault="00EF2EF1" w:rsidP="00EF2EF1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0ADD">
              <w:rPr>
                <w:rFonts w:ascii="Times New Roman" w:eastAsia="SimSun" w:hAnsi="Times New Roman" w:cs="Times New Roman"/>
                <w:sz w:val="24"/>
                <w:szCs w:val="24"/>
              </w:rPr>
              <w:t>МКУ «Благоустройство»;</w:t>
            </w:r>
          </w:p>
          <w:p w:rsidR="00EF2EF1" w:rsidRPr="00430ADD" w:rsidRDefault="00EF2EF1" w:rsidP="00EF2EF1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0ADD">
              <w:rPr>
                <w:rFonts w:ascii="Times New Roman" w:eastAsia="SimSun" w:hAnsi="Times New Roman" w:cs="Times New Roman"/>
                <w:sz w:val="24"/>
                <w:szCs w:val="24"/>
              </w:rPr>
              <w:t>Управление ЖКХ и благоустройства;</w:t>
            </w:r>
          </w:p>
          <w:p w:rsidR="00EF2EF1" w:rsidRPr="00430ADD" w:rsidRDefault="00EF2EF1" w:rsidP="00EF2EF1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0ADD">
              <w:rPr>
                <w:rFonts w:ascii="Times New Roman" w:eastAsia="SimSun" w:hAnsi="Times New Roman" w:cs="Times New Roman"/>
                <w:sz w:val="24"/>
                <w:szCs w:val="24"/>
              </w:rPr>
              <w:t>Победители конкурсного отбора;</w:t>
            </w:r>
          </w:p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DD">
              <w:rPr>
                <w:rFonts w:ascii="Times New Roman" w:eastAsia="SimSun" w:hAnsi="Times New Roman" w:cs="Times New Roman"/>
                <w:sz w:val="24"/>
                <w:szCs w:val="24"/>
              </w:rPr>
              <w:t>СОНКО</w:t>
            </w:r>
          </w:p>
        </w:tc>
        <w:tc>
          <w:tcPr>
            <w:tcW w:w="1276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8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2" w:type="dxa"/>
          </w:tcPr>
          <w:p w:rsidR="006B4E8D" w:rsidRDefault="006B4E8D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4E8D" w:rsidRDefault="006B4E8D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2EF1" w:rsidRPr="00430ADD" w:rsidRDefault="006B4E8D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F67">
              <w:rPr>
                <w:rFonts w:ascii="Times New Roman" w:hAnsi="Times New Roman" w:cs="Times New Roman"/>
                <w:bCs/>
                <w:sz w:val="24"/>
                <w:szCs w:val="24"/>
              </w:rPr>
              <w:t>93,1</w:t>
            </w:r>
          </w:p>
        </w:tc>
      </w:tr>
      <w:tr w:rsidR="00EF2EF1" w:rsidRPr="00430ADD" w:rsidTr="00EF2EF1">
        <w:tc>
          <w:tcPr>
            <w:tcW w:w="993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4139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4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Предоставление субсидии социально ориентированной некоммерческой организации на финансовое обеспечение затрат в связи с оказанием услуг в области охраны окружающей среды, связанных с реализацией мероприятий по рациональному использованию антропогенных объектов муниципаль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ного образования «Город Майкоп»</w:t>
            </w:r>
          </w:p>
        </w:tc>
        <w:tc>
          <w:tcPr>
            <w:tcW w:w="4111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0ADD">
              <w:rPr>
                <w:rFonts w:ascii="Times New Roman" w:eastAsia="SimSun" w:hAnsi="Times New Roman" w:cs="Times New Roman"/>
                <w:sz w:val="24"/>
                <w:szCs w:val="24"/>
              </w:rPr>
              <w:t>МКУ «Благоустройство»;</w:t>
            </w:r>
          </w:p>
          <w:p w:rsidR="00EF2EF1" w:rsidRPr="00430ADD" w:rsidRDefault="00EF2EF1" w:rsidP="00EF2EF1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0ADD">
              <w:rPr>
                <w:rFonts w:ascii="Times New Roman" w:eastAsia="SimSun" w:hAnsi="Times New Roman" w:cs="Times New Roman"/>
                <w:sz w:val="24"/>
                <w:szCs w:val="24"/>
              </w:rPr>
              <w:t>Управление ЖКХ и благоустройства;</w:t>
            </w:r>
          </w:p>
          <w:p w:rsidR="00EF2EF1" w:rsidRPr="00430ADD" w:rsidRDefault="00EF2EF1" w:rsidP="00EF2EF1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0ADD">
              <w:rPr>
                <w:rFonts w:ascii="Times New Roman" w:eastAsia="SimSun" w:hAnsi="Times New Roman" w:cs="Times New Roman"/>
                <w:sz w:val="24"/>
                <w:szCs w:val="24"/>
              </w:rPr>
              <w:t>Победители конкурсного отбора;</w:t>
            </w:r>
          </w:p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DD">
              <w:rPr>
                <w:rFonts w:ascii="Times New Roman" w:eastAsia="SimSun" w:hAnsi="Times New Roman" w:cs="Times New Roman"/>
                <w:sz w:val="24"/>
                <w:szCs w:val="24"/>
              </w:rPr>
              <w:t>СОНКО</w:t>
            </w:r>
          </w:p>
        </w:tc>
        <w:tc>
          <w:tcPr>
            <w:tcW w:w="1276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8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2" w:type="dxa"/>
          </w:tcPr>
          <w:p w:rsidR="00742A12" w:rsidRDefault="00742A12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742A12" w:rsidRDefault="00742A12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EF2EF1" w:rsidRPr="00742A12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2EF1" w:rsidRPr="00430ADD" w:rsidTr="00EF2EF1">
        <w:tc>
          <w:tcPr>
            <w:tcW w:w="993" w:type="dxa"/>
          </w:tcPr>
          <w:p w:rsidR="00EF2EF1" w:rsidRPr="00430ADD" w:rsidRDefault="00742A12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4.1.1</w:t>
            </w:r>
          </w:p>
        </w:tc>
        <w:tc>
          <w:tcPr>
            <w:tcW w:w="4139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Количество светильников, шт.</w:t>
            </w:r>
          </w:p>
        </w:tc>
        <w:tc>
          <w:tcPr>
            <w:tcW w:w="4111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0ADD">
              <w:rPr>
                <w:rFonts w:ascii="Times New Roman" w:eastAsia="SimSun" w:hAnsi="Times New Roman" w:cs="Times New Roman"/>
                <w:sz w:val="24"/>
                <w:szCs w:val="24"/>
              </w:rPr>
              <w:t>МКУ «Благоустройство»;</w:t>
            </w:r>
          </w:p>
          <w:p w:rsidR="00EF2EF1" w:rsidRPr="00430ADD" w:rsidRDefault="00EF2EF1" w:rsidP="00EF2EF1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0ADD">
              <w:rPr>
                <w:rFonts w:ascii="Times New Roman" w:eastAsia="SimSun" w:hAnsi="Times New Roman" w:cs="Times New Roman"/>
                <w:sz w:val="24"/>
                <w:szCs w:val="24"/>
              </w:rPr>
              <w:t>Управление ЖКХ и благоустройства;</w:t>
            </w:r>
          </w:p>
          <w:p w:rsidR="00EF2EF1" w:rsidRPr="00430ADD" w:rsidRDefault="00EF2EF1" w:rsidP="00EF2EF1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30ADD">
              <w:rPr>
                <w:rFonts w:ascii="Times New Roman" w:eastAsia="SimSun" w:hAnsi="Times New Roman" w:cs="Times New Roman"/>
                <w:sz w:val="24"/>
                <w:szCs w:val="24"/>
              </w:rPr>
              <w:t>Победители конкурсного отбора;</w:t>
            </w:r>
          </w:p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DD">
              <w:rPr>
                <w:rFonts w:ascii="Times New Roman" w:eastAsia="SimSun" w:hAnsi="Times New Roman" w:cs="Times New Roman"/>
                <w:sz w:val="24"/>
                <w:szCs w:val="24"/>
              </w:rPr>
              <w:t>СОНКО</w:t>
            </w:r>
          </w:p>
        </w:tc>
        <w:tc>
          <w:tcPr>
            <w:tcW w:w="1276" w:type="dxa"/>
          </w:tcPr>
          <w:p w:rsidR="00742A12" w:rsidRDefault="00742A12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C8B">
              <w:rPr>
                <w:rFonts w:ascii="Times New Roman" w:hAnsi="Times New Roman" w:cs="Times New Roman"/>
                <w:bCs/>
                <w:sz w:val="24"/>
                <w:szCs w:val="24"/>
              </w:rPr>
              <w:t>305</w:t>
            </w:r>
          </w:p>
        </w:tc>
        <w:tc>
          <w:tcPr>
            <w:tcW w:w="1248" w:type="dxa"/>
          </w:tcPr>
          <w:p w:rsidR="00EF2EF1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2A12" w:rsidRPr="00430ADD" w:rsidRDefault="004B1C8B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284</w:t>
            </w:r>
          </w:p>
        </w:tc>
        <w:tc>
          <w:tcPr>
            <w:tcW w:w="2862" w:type="dxa"/>
          </w:tcPr>
          <w:p w:rsidR="004B1C8B" w:rsidRDefault="004B1C8B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2EF1" w:rsidRPr="00430ADD" w:rsidRDefault="004B1C8B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93,1</w:t>
            </w:r>
          </w:p>
        </w:tc>
      </w:tr>
      <w:tr w:rsidR="00EF2EF1" w:rsidRPr="00430ADD" w:rsidTr="00EF2EF1">
        <w:tc>
          <w:tcPr>
            <w:tcW w:w="993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139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Информационная поддержка, пропаганда и обучение в области энергосбережения и повышения энергетической эффективности</w:t>
            </w:r>
          </w:p>
        </w:tc>
        <w:tc>
          <w:tcPr>
            <w:tcW w:w="4111" w:type="dxa"/>
          </w:tcPr>
          <w:p w:rsidR="00EF2EF1" w:rsidRPr="00430ADD" w:rsidRDefault="00EF2EF1" w:rsidP="00EF2EF1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sz w:val="24"/>
                <w:szCs w:val="24"/>
              </w:rPr>
              <w:t>Управление ЖКХ и благоустройства</w:t>
            </w:r>
          </w:p>
        </w:tc>
        <w:tc>
          <w:tcPr>
            <w:tcW w:w="1276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8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2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2EF1" w:rsidRPr="00430ADD" w:rsidTr="00EF2EF1">
        <w:tc>
          <w:tcPr>
            <w:tcW w:w="993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5.1.</w:t>
            </w:r>
          </w:p>
        </w:tc>
        <w:tc>
          <w:tcPr>
            <w:tcW w:w="4139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Информирование населения, представителей УК, ТСЖ, ЖСК о требованиях, предъявляемых к собственникам жилых домов, собственникам помещений в многоквартирных домах, лицам, ответственным за содержание многоквартирных домов</w:t>
            </w:r>
          </w:p>
        </w:tc>
        <w:tc>
          <w:tcPr>
            <w:tcW w:w="4111" w:type="dxa"/>
          </w:tcPr>
          <w:p w:rsidR="00EF2EF1" w:rsidRPr="00430ADD" w:rsidRDefault="00EF2EF1" w:rsidP="00EF2EF1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sz w:val="24"/>
                <w:szCs w:val="24"/>
              </w:rPr>
              <w:t>Управление ЖКХ и благоустройства</w:t>
            </w:r>
          </w:p>
        </w:tc>
        <w:tc>
          <w:tcPr>
            <w:tcW w:w="1276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8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2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2EF1" w:rsidRPr="00430ADD" w:rsidTr="00EF2EF1">
        <w:tc>
          <w:tcPr>
            <w:tcW w:w="993" w:type="dxa"/>
          </w:tcPr>
          <w:p w:rsidR="00EF2EF1" w:rsidRPr="00430ADD" w:rsidRDefault="00742A12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5.1.1</w:t>
            </w:r>
          </w:p>
        </w:tc>
        <w:tc>
          <w:tcPr>
            <w:tcW w:w="4139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30ADD">
              <w:rPr>
                <w:rFonts w:ascii="Times New Roman" w:hAnsi="Times New Roman"/>
              </w:rPr>
              <w:t>Количество проведенных семинаров с представителями</w:t>
            </w:r>
            <w:r w:rsidRPr="00430ADD">
              <w:rPr>
                <w:rFonts w:ascii="Times New Roman" w:hAnsi="Times New Roman"/>
                <w:bCs/>
              </w:rPr>
              <w:t xml:space="preserve"> УК, ТСЖ, ЖСК, шт.</w:t>
            </w:r>
          </w:p>
        </w:tc>
        <w:tc>
          <w:tcPr>
            <w:tcW w:w="4111" w:type="dxa"/>
          </w:tcPr>
          <w:p w:rsidR="00EF2EF1" w:rsidRPr="00430ADD" w:rsidRDefault="00EF2EF1" w:rsidP="00EF2EF1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sz w:val="24"/>
                <w:szCs w:val="24"/>
              </w:rPr>
              <w:t>Управление ЖКХ и благоустройства</w:t>
            </w:r>
          </w:p>
        </w:tc>
        <w:tc>
          <w:tcPr>
            <w:tcW w:w="1276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EF2EF1" w:rsidRPr="00430ADD" w:rsidRDefault="002C5FF7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62" w:type="dxa"/>
          </w:tcPr>
          <w:p w:rsidR="00EF2EF1" w:rsidRPr="00430ADD" w:rsidRDefault="002C5FF7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EF2EF1" w:rsidRPr="00430ADD" w:rsidTr="00EF2EF1">
        <w:tc>
          <w:tcPr>
            <w:tcW w:w="993" w:type="dxa"/>
          </w:tcPr>
          <w:p w:rsidR="00EF2EF1" w:rsidRPr="00430ADD" w:rsidRDefault="00742A12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5.1.2</w:t>
            </w:r>
          </w:p>
        </w:tc>
        <w:tc>
          <w:tcPr>
            <w:tcW w:w="4139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Количество общих собраний собственников недвижимости по вопросам энергосбережения и повышения энергетической эффективности с участием специалистов Администрации муниципального образования «Город Майкоп», шт.</w:t>
            </w:r>
          </w:p>
        </w:tc>
        <w:tc>
          <w:tcPr>
            <w:tcW w:w="4111" w:type="dxa"/>
          </w:tcPr>
          <w:p w:rsidR="00EF2EF1" w:rsidRPr="00430ADD" w:rsidRDefault="00EF2EF1" w:rsidP="00EF2EF1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sz w:val="24"/>
                <w:szCs w:val="24"/>
              </w:rPr>
              <w:t>Управление ЖКХ и благоустройства</w:t>
            </w:r>
          </w:p>
        </w:tc>
        <w:tc>
          <w:tcPr>
            <w:tcW w:w="1276" w:type="dxa"/>
          </w:tcPr>
          <w:p w:rsidR="00EF2EF1" w:rsidRPr="00430ADD" w:rsidRDefault="00EF2EF1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AD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EF2EF1" w:rsidRPr="00430ADD" w:rsidRDefault="002C5FF7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62" w:type="dxa"/>
          </w:tcPr>
          <w:p w:rsidR="00EF2EF1" w:rsidRPr="00430ADD" w:rsidRDefault="002C5FF7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C5FF7" w:rsidRPr="00430ADD" w:rsidTr="00951243">
        <w:tc>
          <w:tcPr>
            <w:tcW w:w="993" w:type="dxa"/>
          </w:tcPr>
          <w:p w:rsidR="002C5FF7" w:rsidRPr="00430ADD" w:rsidRDefault="002C5FF7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9" w:type="dxa"/>
          </w:tcPr>
          <w:p w:rsidR="002C5FF7" w:rsidRPr="00430ADD" w:rsidRDefault="002C5FF7" w:rsidP="00EF2EF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3F67">
              <w:rPr>
                <w:rFonts w:ascii="Times New Roman" w:hAnsi="Times New Roman" w:cs="Times New Roman"/>
                <w:iCs/>
                <w:sz w:val="24"/>
                <w:szCs w:val="24"/>
              </w:rPr>
              <w:t>Причины невыполнения контрольных событий и сроков</w:t>
            </w:r>
            <w:r w:rsidR="003F3F67" w:rsidRPr="003F3F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выполнения</w:t>
            </w:r>
          </w:p>
        </w:tc>
        <w:tc>
          <w:tcPr>
            <w:tcW w:w="9497" w:type="dxa"/>
            <w:gridSpan w:val="4"/>
          </w:tcPr>
          <w:p w:rsidR="002C5FF7" w:rsidRPr="00430ADD" w:rsidRDefault="003F3F67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Контрольное событие 4.1.1 не выполнено. </w:t>
            </w:r>
            <w:r w:rsidRPr="003F3F67">
              <w:rPr>
                <w:rFonts w:ascii="Times New Roman" w:hAnsi="Times New Roman" w:cs="Times New Roman"/>
                <w:bCs/>
                <w:sz w:val="24"/>
                <w:szCs w:val="24"/>
              </w:rPr>
              <w:t>В 2019 году проведена модернизация сети уличного освещения, установлено 284 энергосберегающих светильника уличного освещения из 305. 21 светильник будет установлен в начале 2020 года, после чего будет произведена окончательная оплата.</w:t>
            </w:r>
          </w:p>
        </w:tc>
      </w:tr>
      <w:tr w:rsidR="002C5FF7" w:rsidRPr="00430ADD" w:rsidTr="00951243">
        <w:tc>
          <w:tcPr>
            <w:tcW w:w="993" w:type="dxa"/>
          </w:tcPr>
          <w:p w:rsidR="002C5FF7" w:rsidRPr="00430ADD" w:rsidRDefault="002C5FF7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9" w:type="dxa"/>
          </w:tcPr>
          <w:p w:rsidR="002C5FF7" w:rsidRPr="00430ADD" w:rsidRDefault="002C5FF7" w:rsidP="00EF2EF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нейтрализации/минимизации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9497" w:type="dxa"/>
            <w:gridSpan w:val="4"/>
          </w:tcPr>
          <w:p w:rsidR="002C5FF7" w:rsidRPr="00430ADD" w:rsidRDefault="002C5FF7" w:rsidP="00EF2E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465CAB" w:rsidRDefault="00465CAB" w:rsidP="00F17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78B1" w:rsidRDefault="00F178B1" w:rsidP="000C0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78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</w:p>
    <w:p w:rsidR="00FD2FE1" w:rsidRPr="00F178B1" w:rsidRDefault="00FD2FE1" w:rsidP="000C0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744B" w:rsidRDefault="0082744B" w:rsidP="00B27E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742A1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муниципальная программа реализо</w:t>
      </w:r>
      <w:r w:rsidR="000B082C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валась за счет средств бюджета муниципального образования «Город Майкоп» и внебюджетных источников (средства граждан на установление индивидуальных приборов учета и средства </w:t>
      </w:r>
      <w:r w:rsidR="0099149B">
        <w:rPr>
          <w:rFonts w:ascii="Times New Roman" w:eastAsia="Times New Roman" w:hAnsi="Times New Roman" w:cs="Times New Roman"/>
          <w:sz w:val="28"/>
          <w:szCs w:val="28"/>
          <w:lang w:eastAsia="ru-RU"/>
        </w:rPr>
        <w:t>УК, ТСЖ, ЖСК</w:t>
      </w:r>
      <w:r w:rsidR="008B6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установление общедомовых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прибор</w:t>
      </w:r>
      <w:r w:rsidR="008B6EB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учета)</w:t>
      </w:r>
      <w:r w:rsidR="008B6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4618F" w:rsidRDefault="00742A12" w:rsidP="00FD2F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программы в 2019</w:t>
      </w:r>
      <w:r w:rsidR="0054618F" w:rsidRPr="00B2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B27E2B" w:rsidRPr="00B2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предусмотрено </w:t>
      </w:r>
      <w:r w:rsidR="00D218F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0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18FF">
        <w:rPr>
          <w:rFonts w:ascii="Times New Roman" w:eastAsia="Times New Roman" w:hAnsi="Times New Roman" w:cs="Times New Roman"/>
          <w:sz w:val="28"/>
          <w:szCs w:val="28"/>
          <w:lang w:eastAsia="ru-RU"/>
        </w:rPr>
        <w:t>000,0</w:t>
      </w:r>
      <w:r w:rsidR="00B27E2B" w:rsidRPr="00B27E2B">
        <w:rPr>
          <w:rFonts w:ascii="Times New Roman" w:hAnsi="Times New Roman" w:cs="Times New Roman"/>
          <w:sz w:val="28"/>
          <w:szCs w:val="28"/>
        </w:rPr>
        <w:t xml:space="preserve"> тыс. рублей из средств бюджета муниципального образования «Город Майкоп» и </w:t>
      </w:r>
      <w:r w:rsidR="00D218FF">
        <w:rPr>
          <w:rFonts w:ascii="Times New Roman" w:hAnsi="Times New Roman" w:cs="Times New Roman"/>
          <w:sz w:val="28"/>
          <w:szCs w:val="28"/>
        </w:rPr>
        <w:t>2 591,5</w:t>
      </w:r>
      <w:r w:rsidR="00B27E2B" w:rsidRPr="00B27E2B">
        <w:rPr>
          <w:rFonts w:ascii="Times New Roman" w:hAnsi="Times New Roman" w:cs="Times New Roman"/>
          <w:sz w:val="28"/>
          <w:szCs w:val="28"/>
        </w:rPr>
        <w:t xml:space="preserve"> тыс. рублей из внебюджетных источников</w:t>
      </w:r>
      <w:r w:rsidR="00B27E2B">
        <w:rPr>
          <w:rFonts w:ascii="Times New Roman" w:hAnsi="Times New Roman" w:cs="Times New Roman"/>
          <w:sz w:val="28"/>
          <w:szCs w:val="28"/>
        </w:rPr>
        <w:t>.</w:t>
      </w:r>
      <w:r w:rsidR="00E26A45">
        <w:rPr>
          <w:rFonts w:ascii="Times New Roman" w:hAnsi="Times New Roman" w:cs="Times New Roman"/>
          <w:sz w:val="28"/>
          <w:szCs w:val="28"/>
        </w:rPr>
        <w:t xml:space="preserve"> По состоянию на 31 декабря </w:t>
      </w:r>
      <w:r w:rsidR="00FD2FE1">
        <w:rPr>
          <w:rFonts w:ascii="Times New Roman" w:hAnsi="Times New Roman" w:cs="Times New Roman"/>
          <w:sz w:val="28"/>
          <w:szCs w:val="28"/>
        </w:rPr>
        <w:t xml:space="preserve">освоено </w:t>
      </w:r>
      <w:r w:rsidR="0024689F">
        <w:rPr>
          <w:rFonts w:ascii="Times New Roman" w:hAnsi="Times New Roman" w:cs="Times New Roman"/>
          <w:sz w:val="28"/>
          <w:szCs w:val="28"/>
        </w:rPr>
        <w:t xml:space="preserve">5 791,5 </w:t>
      </w:r>
      <w:r w:rsidR="00E26A45">
        <w:rPr>
          <w:rFonts w:ascii="Times New Roman" w:hAnsi="Times New Roman" w:cs="Times New Roman"/>
          <w:sz w:val="28"/>
          <w:szCs w:val="28"/>
        </w:rPr>
        <w:t>тыс. рублей.</w:t>
      </w:r>
      <w:r w:rsidR="008B6EB4"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 программа профинансирована в объеме </w:t>
      </w:r>
      <w:r w:rsidR="00E04C16">
        <w:rPr>
          <w:rFonts w:ascii="Times New Roman" w:hAnsi="Times New Roman" w:cs="Times New Roman"/>
          <w:sz w:val="28"/>
          <w:szCs w:val="28"/>
        </w:rPr>
        <w:t>80</w:t>
      </w:r>
      <w:r w:rsidR="008B6EB4">
        <w:rPr>
          <w:rFonts w:ascii="Times New Roman" w:hAnsi="Times New Roman" w:cs="Times New Roman"/>
          <w:sz w:val="28"/>
          <w:szCs w:val="28"/>
        </w:rPr>
        <w:t xml:space="preserve"> %, за счет внебюджетных источников выполнение составило </w:t>
      </w:r>
      <w:r w:rsidR="00E04C16">
        <w:rPr>
          <w:rFonts w:ascii="Times New Roman" w:hAnsi="Times New Roman" w:cs="Times New Roman"/>
          <w:sz w:val="28"/>
          <w:szCs w:val="28"/>
        </w:rPr>
        <w:t>100</w:t>
      </w:r>
      <w:r w:rsidR="008B6EB4">
        <w:rPr>
          <w:rFonts w:ascii="Times New Roman" w:hAnsi="Times New Roman" w:cs="Times New Roman"/>
          <w:sz w:val="28"/>
          <w:szCs w:val="28"/>
        </w:rPr>
        <w:t xml:space="preserve"> %</w:t>
      </w:r>
      <w:r w:rsidR="006B3CC8">
        <w:rPr>
          <w:rFonts w:ascii="Times New Roman" w:hAnsi="Times New Roman" w:cs="Times New Roman"/>
          <w:sz w:val="28"/>
          <w:szCs w:val="28"/>
        </w:rPr>
        <w:t>.</w:t>
      </w:r>
    </w:p>
    <w:p w:rsidR="00B27E2B" w:rsidRPr="00B27E2B" w:rsidRDefault="00B27E2B" w:rsidP="00B27E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использовании бюджетных ассигнований </w:t>
      </w:r>
      <w:r w:rsidR="00E26A45">
        <w:rPr>
          <w:rFonts w:ascii="Times New Roman" w:hAnsi="Times New Roman" w:cs="Times New Roman"/>
          <w:sz w:val="28"/>
          <w:szCs w:val="28"/>
        </w:rPr>
        <w:t>бюджета муниципального образования «Город Майкоп» и иных средств на реализацию муниципальной программы за 201</w:t>
      </w:r>
      <w:r w:rsidR="00E04C16">
        <w:rPr>
          <w:rFonts w:ascii="Times New Roman" w:hAnsi="Times New Roman" w:cs="Times New Roman"/>
          <w:sz w:val="28"/>
          <w:szCs w:val="28"/>
        </w:rPr>
        <w:t>9</w:t>
      </w:r>
      <w:r w:rsidR="00E26A45">
        <w:rPr>
          <w:rFonts w:ascii="Times New Roman" w:hAnsi="Times New Roman" w:cs="Times New Roman"/>
          <w:sz w:val="28"/>
          <w:szCs w:val="28"/>
        </w:rPr>
        <w:t xml:space="preserve"> год приведена в Таблице №3.</w:t>
      </w:r>
    </w:p>
    <w:p w:rsidR="0054618F" w:rsidRDefault="0054618F" w:rsidP="00F178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FE1" w:rsidRDefault="00FD2FE1" w:rsidP="00F178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FE1" w:rsidRDefault="00FD2FE1" w:rsidP="00F178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FE1" w:rsidRDefault="00FD2FE1" w:rsidP="00F178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FE1" w:rsidRDefault="00FD2FE1" w:rsidP="00F178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FE1" w:rsidRDefault="00FD2FE1" w:rsidP="00F178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FE1" w:rsidRDefault="00FD2FE1" w:rsidP="00F178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FE1" w:rsidRDefault="00FD2FE1" w:rsidP="00F178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FE1" w:rsidRDefault="00FD2FE1" w:rsidP="00F178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FE1" w:rsidRDefault="00FD2FE1" w:rsidP="00F178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FE1" w:rsidRDefault="00FD2FE1" w:rsidP="00F178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FE1" w:rsidRDefault="00FD2FE1" w:rsidP="00F178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8B1" w:rsidRPr="00600CEB" w:rsidRDefault="00F178B1" w:rsidP="00F178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3</w:t>
      </w:r>
    </w:p>
    <w:p w:rsidR="00F178B1" w:rsidRPr="00F178B1" w:rsidRDefault="00F178B1" w:rsidP="00F178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8B1" w:rsidRPr="0054618F" w:rsidRDefault="00F178B1" w:rsidP="00F178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об использовании бюджетных ассигнований бюджета муниципального образования «Город Майкоп» </w:t>
      </w:r>
      <w:r w:rsidRPr="005461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 иных средств</w:t>
      </w:r>
      <w:r w:rsidRPr="00546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реализацию муниципальной программы, подпрограмм муниципальной программы </w:t>
      </w:r>
    </w:p>
    <w:p w:rsidR="00F178B1" w:rsidRPr="00F178B1" w:rsidRDefault="00F178B1" w:rsidP="00F178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4028" w:type="dxa"/>
        <w:tblLayout w:type="fixed"/>
        <w:tblLook w:val="04A0" w:firstRow="1" w:lastRow="0" w:firstColumn="1" w:lastColumn="0" w:noHBand="0" w:noVBand="1"/>
      </w:tblPr>
      <w:tblGrid>
        <w:gridCol w:w="2802"/>
        <w:gridCol w:w="4706"/>
        <w:gridCol w:w="1843"/>
        <w:gridCol w:w="1701"/>
        <w:gridCol w:w="1559"/>
        <w:gridCol w:w="1417"/>
      </w:tblGrid>
      <w:tr w:rsidR="002539C2" w:rsidRPr="00422BE7" w:rsidTr="002539C2">
        <w:tc>
          <w:tcPr>
            <w:tcW w:w="2802" w:type="dxa"/>
            <w:vMerge w:val="restart"/>
          </w:tcPr>
          <w:p w:rsidR="002539C2" w:rsidRPr="00422BE7" w:rsidRDefault="002539C2" w:rsidP="00F1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4706" w:type="dxa"/>
            <w:vMerge w:val="restart"/>
          </w:tcPr>
          <w:p w:rsidR="002539C2" w:rsidRPr="00422BE7" w:rsidRDefault="002539C2" w:rsidP="00F1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5103" w:type="dxa"/>
            <w:gridSpan w:val="3"/>
          </w:tcPr>
          <w:p w:rsidR="002539C2" w:rsidRPr="00422BE7" w:rsidRDefault="002539C2" w:rsidP="00F1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>Расходы (тыс. рублей), годы</w:t>
            </w:r>
          </w:p>
        </w:tc>
        <w:tc>
          <w:tcPr>
            <w:tcW w:w="1417" w:type="dxa"/>
          </w:tcPr>
          <w:p w:rsidR="002539C2" w:rsidRPr="00422BE7" w:rsidRDefault="002539C2" w:rsidP="00F1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9C2" w:rsidRPr="00422BE7" w:rsidTr="00CB4B46">
        <w:trPr>
          <w:trHeight w:val="1250"/>
        </w:trPr>
        <w:tc>
          <w:tcPr>
            <w:tcW w:w="2802" w:type="dxa"/>
            <w:vMerge/>
          </w:tcPr>
          <w:p w:rsidR="002539C2" w:rsidRPr="00422BE7" w:rsidRDefault="002539C2" w:rsidP="00F1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vMerge/>
          </w:tcPr>
          <w:p w:rsidR="002539C2" w:rsidRPr="00422BE7" w:rsidRDefault="002539C2" w:rsidP="00F1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39C2" w:rsidRPr="00422BE7" w:rsidRDefault="002539C2" w:rsidP="002539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>Сводная бюджетная</w:t>
            </w:r>
            <w:r w:rsidR="00E04C16">
              <w:rPr>
                <w:rFonts w:ascii="Times New Roman" w:hAnsi="Times New Roman" w:cs="Times New Roman"/>
                <w:sz w:val="24"/>
                <w:szCs w:val="24"/>
              </w:rPr>
              <w:t xml:space="preserve"> роспись, план на 01 января 2019</w:t>
            </w: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701" w:type="dxa"/>
          </w:tcPr>
          <w:p w:rsidR="002539C2" w:rsidRPr="00422BE7" w:rsidRDefault="002539C2" w:rsidP="002539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>Сводная бюдже</w:t>
            </w:r>
            <w:r w:rsidR="00E04C16">
              <w:rPr>
                <w:rFonts w:ascii="Times New Roman" w:hAnsi="Times New Roman" w:cs="Times New Roman"/>
                <w:sz w:val="24"/>
                <w:szCs w:val="24"/>
              </w:rPr>
              <w:t>тная роспись, на 31 декабря 2019</w:t>
            </w: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59" w:type="dxa"/>
          </w:tcPr>
          <w:p w:rsidR="002539C2" w:rsidRPr="00422BE7" w:rsidRDefault="002539C2" w:rsidP="00F1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  <w:tc>
          <w:tcPr>
            <w:tcW w:w="1417" w:type="dxa"/>
          </w:tcPr>
          <w:p w:rsidR="002539C2" w:rsidRPr="00422BE7" w:rsidRDefault="002539C2" w:rsidP="00F1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539C2" w:rsidRPr="00422BE7" w:rsidRDefault="002539C2" w:rsidP="00F1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2539C2" w:rsidRPr="00422BE7" w:rsidTr="002539C2">
        <w:tc>
          <w:tcPr>
            <w:tcW w:w="2802" w:type="dxa"/>
          </w:tcPr>
          <w:p w:rsidR="002539C2" w:rsidRPr="00422BE7" w:rsidRDefault="002539C2" w:rsidP="00F1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6" w:type="dxa"/>
          </w:tcPr>
          <w:p w:rsidR="002539C2" w:rsidRPr="00422BE7" w:rsidRDefault="002539C2" w:rsidP="00F1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539C2" w:rsidRPr="00422BE7" w:rsidRDefault="002539C2" w:rsidP="00F1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539C2" w:rsidRPr="00422BE7" w:rsidRDefault="002539C2" w:rsidP="00F1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39C2" w:rsidRPr="00422BE7" w:rsidRDefault="00CB4B46" w:rsidP="00F1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539C2" w:rsidRPr="00422BE7" w:rsidRDefault="00CB4B46" w:rsidP="00F1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F1752" w:rsidRPr="00422BE7" w:rsidTr="000F1752">
        <w:trPr>
          <w:trHeight w:val="135"/>
        </w:trPr>
        <w:tc>
          <w:tcPr>
            <w:tcW w:w="2802" w:type="dxa"/>
            <w:vMerge w:val="restart"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«Энергосбережение и повышение энергетической эффективности в муниципальном образован</w:t>
            </w:r>
            <w:r w:rsidR="00C94B28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ии «Город Майкоп» на 2018 – 2021</w:t>
            </w:r>
            <w:r w:rsidRPr="00422BE7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 xml:space="preserve"> годы»</w:t>
            </w:r>
          </w:p>
        </w:tc>
        <w:tc>
          <w:tcPr>
            <w:tcW w:w="4706" w:type="dxa"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43" w:type="dxa"/>
          </w:tcPr>
          <w:p w:rsidR="000F1752" w:rsidRPr="00422BE7" w:rsidRDefault="00D532C4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327,0</w:t>
            </w:r>
          </w:p>
        </w:tc>
        <w:tc>
          <w:tcPr>
            <w:tcW w:w="1701" w:type="dxa"/>
          </w:tcPr>
          <w:p w:rsidR="000F1752" w:rsidRPr="00422BE7" w:rsidRDefault="00D532C4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6 591,5</w:t>
            </w:r>
          </w:p>
        </w:tc>
        <w:tc>
          <w:tcPr>
            <w:tcW w:w="1559" w:type="dxa"/>
          </w:tcPr>
          <w:p w:rsidR="000F1752" w:rsidRPr="00422BE7" w:rsidRDefault="00D532C4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5 791,5</w:t>
            </w:r>
          </w:p>
        </w:tc>
        <w:tc>
          <w:tcPr>
            <w:tcW w:w="1417" w:type="dxa"/>
          </w:tcPr>
          <w:p w:rsidR="000F1752" w:rsidRPr="00422BE7" w:rsidRDefault="00B56A1B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87,9</w:t>
            </w:r>
          </w:p>
        </w:tc>
      </w:tr>
      <w:tr w:rsidR="000F1752" w:rsidRPr="00422BE7" w:rsidTr="000F1752">
        <w:trPr>
          <w:trHeight w:val="135"/>
        </w:trPr>
        <w:tc>
          <w:tcPr>
            <w:tcW w:w="2802" w:type="dxa"/>
            <w:vMerge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</w:p>
        </w:tc>
        <w:tc>
          <w:tcPr>
            <w:tcW w:w="4706" w:type="dxa"/>
          </w:tcPr>
          <w:p w:rsidR="000F1752" w:rsidRDefault="000F1752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4D1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МБ</w:t>
            </w:r>
          </w:p>
        </w:tc>
        <w:tc>
          <w:tcPr>
            <w:tcW w:w="1843" w:type="dxa"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F1752" w:rsidRPr="000F1752" w:rsidRDefault="00D532C4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1559" w:type="dxa"/>
          </w:tcPr>
          <w:p w:rsidR="000F1752" w:rsidRPr="000F1752" w:rsidRDefault="00D532C4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3 200,0</w:t>
            </w:r>
          </w:p>
        </w:tc>
        <w:tc>
          <w:tcPr>
            <w:tcW w:w="1417" w:type="dxa"/>
          </w:tcPr>
          <w:p w:rsidR="000F1752" w:rsidRPr="000F1752" w:rsidRDefault="00D532C4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0F1752" w:rsidRPr="00422BE7" w:rsidTr="000F1752">
        <w:trPr>
          <w:trHeight w:val="135"/>
        </w:trPr>
        <w:tc>
          <w:tcPr>
            <w:tcW w:w="2802" w:type="dxa"/>
            <w:vMerge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</w:p>
        </w:tc>
        <w:tc>
          <w:tcPr>
            <w:tcW w:w="4706" w:type="dxa"/>
          </w:tcPr>
          <w:p w:rsidR="000F1752" w:rsidRPr="000F1752" w:rsidRDefault="000F1752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="004D1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</w:t>
            </w:r>
          </w:p>
        </w:tc>
        <w:tc>
          <w:tcPr>
            <w:tcW w:w="1843" w:type="dxa"/>
          </w:tcPr>
          <w:p w:rsidR="000F1752" w:rsidRPr="0099149B" w:rsidRDefault="00D532C4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327,0</w:t>
            </w:r>
          </w:p>
        </w:tc>
        <w:tc>
          <w:tcPr>
            <w:tcW w:w="1701" w:type="dxa"/>
          </w:tcPr>
          <w:p w:rsidR="000F1752" w:rsidRPr="000F1752" w:rsidRDefault="00D532C4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2 591,5</w:t>
            </w:r>
          </w:p>
        </w:tc>
        <w:tc>
          <w:tcPr>
            <w:tcW w:w="1559" w:type="dxa"/>
          </w:tcPr>
          <w:p w:rsidR="000F1752" w:rsidRPr="000F1752" w:rsidRDefault="00D532C4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2 591,5</w:t>
            </w:r>
          </w:p>
        </w:tc>
        <w:tc>
          <w:tcPr>
            <w:tcW w:w="1417" w:type="dxa"/>
          </w:tcPr>
          <w:p w:rsidR="000F1752" w:rsidRPr="000F1752" w:rsidRDefault="00D532C4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F1752" w:rsidRPr="00422BE7" w:rsidTr="002539C2">
        <w:tc>
          <w:tcPr>
            <w:tcW w:w="2802" w:type="dxa"/>
            <w:vMerge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Комитет по экономике</w:t>
            </w:r>
          </w:p>
        </w:tc>
        <w:tc>
          <w:tcPr>
            <w:tcW w:w="1843" w:type="dxa"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752" w:rsidRPr="00422BE7" w:rsidTr="002539C2">
        <w:tc>
          <w:tcPr>
            <w:tcW w:w="2802" w:type="dxa"/>
            <w:vMerge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>Соисполнитель - Отсутствуют</w:t>
            </w:r>
          </w:p>
        </w:tc>
        <w:tc>
          <w:tcPr>
            <w:tcW w:w="1843" w:type="dxa"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752" w:rsidRPr="00422BE7" w:rsidTr="002539C2">
        <w:tc>
          <w:tcPr>
            <w:tcW w:w="2802" w:type="dxa"/>
            <w:vMerge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>Участник:</w:t>
            </w:r>
          </w:p>
          <w:p w:rsidR="000F1752" w:rsidRPr="00422BE7" w:rsidRDefault="000F1752" w:rsidP="000F1752">
            <w:pPr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образованию и подведомственные ему учреждения;</w:t>
            </w:r>
          </w:p>
          <w:p w:rsidR="000F1752" w:rsidRPr="00422BE7" w:rsidRDefault="000F1752" w:rsidP="000F1752">
            <w:pPr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физической культуре и спорту и подведомственные ему учреждения;</w:t>
            </w:r>
          </w:p>
          <w:p w:rsidR="000F1752" w:rsidRPr="00422BE7" w:rsidRDefault="000F1752" w:rsidP="000F1752">
            <w:pPr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культуры и подведомственные ему учреждения;</w:t>
            </w:r>
          </w:p>
          <w:p w:rsidR="000F1752" w:rsidRPr="00422BE7" w:rsidRDefault="000F1752" w:rsidP="000F1752">
            <w:pPr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ЖКХ и благоустройства;</w:t>
            </w:r>
          </w:p>
          <w:p w:rsidR="000F1752" w:rsidRPr="00422BE7" w:rsidRDefault="000F1752" w:rsidP="000F1752">
            <w:pPr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«Благоустройство»</w:t>
            </w:r>
          </w:p>
          <w:p w:rsidR="000F1752" w:rsidRPr="00422BE7" w:rsidRDefault="000F1752" w:rsidP="000F1752">
            <w:pPr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«МКЦ»;</w:t>
            </w:r>
          </w:p>
          <w:p w:rsidR="000F1752" w:rsidRPr="00422BE7" w:rsidRDefault="000F1752" w:rsidP="000F1752">
            <w:pPr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«МТВ»</w:t>
            </w:r>
          </w:p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«АТУ»</w:t>
            </w:r>
          </w:p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УК, ТСЖ, ЖСК, собственники помещений,</w:t>
            </w:r>
          </w:p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победители конкурсного отбора</w:t>
            </w:r>
            <w:r w:rsidR="00D53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СОНКО</w:t>
            </w:r>
          </w:p>
        </w:tc>
        <w:tc>
          <w:tcPr>
            <w:tcW w:w="1843" w:type="dxa"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752" w:rsidRPr="00422BE7" w:rsidTr="002539C2">
        <w:tc>
          <w:tcPr>
            <w:tcW w:w="2802" w:type="dxa"/>
            <w:vMerge w:val="restart"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«Реализация мероприятий в области энергосбережения и повышения энергетической эффективности в муниципальном секторе»</w:t>
            </w:r>
          </w:p>
        </w:tc>
        <w:tc>
          <w:tcPr>
            <w:tcW w:w="4706" w:type="dxa"/>
          </w:tcPr>
          <w:p w:rsidR="000F1752" w:rsidRPr="000C001C" w:rsidRDefault="000F1752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43" w:type="dxa"/>
          </w:tcPr>
          <w:p w:rsidR="000F1752" w:rsidRPr="000C001C" w:rsidRDefault="000F1752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F1752" w:rsidRPr="00326D31" w:rsidRDefault="004A4A33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F1752" w:rsidRPr="00326D31" w:rsidRDefault="004A4A33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F1752" w:rsidRPr="00326D31" w:rsidRDefault="004A4A33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1752" w:rsidRPr="00422BE7" w:rsidTr="002539C2">
        <w:tc>
          <w:tcPr>
            <w:tcW w:w="2802" w:type="dxa"/>
            <w:vMerge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706" w:type="dxa"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Комитет по экономике</w:t>
            </w:r>
          </w:p>
        </w:tc>
        <w:tc>
          <w:tcPr>
            <w:tcW w:w="1843" w:type="dxa"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1752" w:rsidRPr="00422BE7" w:rsidTr="002539C2">
        <w:tc>
          <w:tcPr>
            <w:tcW w:w="2802" w:type="dxa"/>
            <w:vMerge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706" w:type="dxa"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>Соисполнитель - Отсутствуют</w:t>
            </w:r>
          </w:p>
        </w:tc>
        <w:tc>
          <w:tcPr>
            <w:tcW w:w="1843" w:type="dxa"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1752" w:rsidRPr="00422BE7" w:rsidTr="002539C2">
        <w:tc>
          <w:tcPr>
            <w:tcW w:w="2802" w:type="dxa"/>
            <w:vMerge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706" w:type="dxa"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>Участник:</w:t>
            </w:r>
          </w:p>
          <w:p w:rsidR="000F1752" w:rsidRPr="00422BE7" w:rsidRDefault="000F1752" w:rsidP="000F1752">
            <w:pPr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образованию и подведомственные ему учреждения;</w:t>
            </w:r>
          </w:p>
          <w:p w:rsidR="000F1752" w:rsidRPr="00422BE7" w:rsidRDefault="000F1752" w:rsidP="000F1752">
            <w:pPr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физической культуре и спорту и подведомственные ему учреждения;</w:t>
            </w:r>
          </w:p>
          <w:p w:rsidR="000F1752" w:rsidRPr="00422BE7" w:rsidRDefault="000F1752" w:rsidP="000F1752">
            <w:pPr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культуры и подведомственные ему учреждения;</w:t>
            </w:r>
          </w:p>
          <w:p w:rsidR="000F1752" w:rsidRPr="00422BE7" w:rsidRDefault="000F1752" w:rsidP="000F1752">
            <w:pPr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«МКЦ»;</w:t>
            </w:r>
          </w:p>
          <w:p w:rsidR="000F1752" w:rsidRPr="00422BE7" w:rsidRDefault="000F1752" w:rsidP="000F1752">
            <w:pPr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«МТВ»</w:t>
            </w:r>
          </w:p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«АТУ»</w:t>
            </w:r>
          </w:p>
        </w:tc>
        <w:tc>
          <w:tcPr>
            <w:tcW w:w="1843" w:type="dxa"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752" w:rsidRPr="00422BE7" w:rsidTr="00422BE7">
        <w:trPr>
          <w:trHeight w:val="60"/>
        </w:trPr>
        <w:tc>
          <w:tcPr>
            <w:tcW w:w="2802" w:type="dxa"/>
            <w:vMerge w:val="restart"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Основное мероприятие «</w:t>
            </w:r>
            <w:r w:rsidRPr="00422BE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Разработка проектно-сметной документации и оснащение зданий, строений, сооружений приборами учета энергетических ресурсов, финансируемых за счет бюджета муниципального образования»</w:t>
            </w:r>
          </w:p>
        </w:tc>
        <w:tc>
          <w:tcPr>
            <w:tcW w:w="4706" w:type="dxa"/>
          </w:tcPr>
          <w:p w:rsidR="000F1752" w:rsidRPr="000C001C" w:rsidRDefault="000F1752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843" w:type="dxa"/>
          </w:tcPr>
          <w:p w:rsidR="000F1752" w:rsidRPr="00C85EBC" w:rsidRDefault="000F1752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F1752" w:rsidRPr="00326D31" w:rsidRDefault="004A4A33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F1752" w:rsidRPr="00326D31" w:rsidRDefault="004A4A33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F1752" w:rsidRPr="00326D31" w:rsidRDefault="004A4A33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1752" w:rsidRPr="00422BE7" w:rsidTr="002539C2">
        <w:trPr>
          <w:trHeight w:val="59"/>
        </w:trPr>
        <w:tc>
          <w:tcPr>
            <w:tcW w:w="2802" w:type="dxa"/>
            <w:vMerge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706" w:type="dxa"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исполнитель- Комитет по экономике</w:t>
            </w:r>
          </w:p>
        </w:tc>
        <w:tc>
          <w:tcPr>
            <w:tcW w:w="1843" w:type="dxa"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752" w:rsidRPr="00422BE7" w:rsidTr="00422BE7">
        <w:trPr>
          <w:trHeight w:val="615"/>
        </w:trPr>
        <w:tc>
          <w:tcPr>
            <w:tcW w:w="2802" w:type="dxa"/>
            <w:vMerge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706" w:type="dxa"/>
          </w:tcPr>
          <w:p w:rsidR="000F1752" w:rsidRDefault="000F1752" w:rsidP="000F17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Соисполнитель- Отсутствует</w:t>
            </w:r>
          </w:p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752" w:rsidRPr="00422BE7" w:rsidTr="002539C2">
        <w:trPr>
          <w:trHeight w:val="59"/>
        </w:trPr>
        <w:tc>
          <w:tcPr>
            <w:tcW w:w="2802" w:type="dxa"/>
            <w:vMerge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706" w:type="dxa"/>
          </w:tcPr>
          <w:p w:rsidR="000F1752" w:rsidRDefault="000F1752" w:rsidP="000F17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Участник:</w:t>
            </w:r>
          </w:p>
          <w:p w:rsidR="000F1752" w:rsidRPr="00422BE7" w:rsidRDefault="000F1752" w:rsidP="000F1752">
            <w:pPr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образованию и подведомственные ему учреждения;</w:t>
            </w:r>
          </w:p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752" w:rsidRPr="00422BE7" w:rsidTr="002539C2">
        <w:tc>
          <w:tcPr>
            <w:tcW w:w="2802" w:type="dxa"/>
            <w:vMerge w:val="restart"/>
          </w:tcPr>
          <w:p w:rsidR="000F1752" w:rsidRPr="00422BE7" w:rsidRDefault="000F1752" w:rsidP="00BA66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«Реализация мероприятий в области энергосбережения и повышения энергетической эффективности</w:t>
            </w:r>
            <w:r w:rsidR="00BA6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системах коммунальной инфраструктуры</w:t>
            </w:r>
            <w:r w:rsidRPr="00422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706" w:type="dxa"/>
          </w:tcPr>
          <w:p w:rsidR="000F1752" w:rsidRPr="000C001C" w:rsidRDefault="000F1752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43" w:type="dxa"/>
          </w:tcPr>
          <w:p w:rsidR="000F1752" w:rsidRPr="00326D31" w:rsidRDefault="004A4A33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327,0</w:t>
            </w:r>
          </w:p>
        </w:tc>
        <w:tc>
          <w:tcPr>
            <w:tcW w:w="1701" w:type="dxa"/>
          </w:tcPr>
          <w:p w:rsidR="000F1752" w:rsidRPr="00326D31" w:rsidRDefault="004A4A33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2 591,5</w:t>
            </w:r>
          </w:p>
        </w:tc>
        <w:tc>
          <w:tcPr>
            <w:tcW w:w="1559" w:type="dxa"/>
          </w:tcPr>
          <w:p w:rsidR="000F1752" w:rsidRPr="00326D31" w:rsidRDefault="004A4A33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2 591,5</w:t>
            </w:r>
          </w:p>
        </w:tc>
        <w:tc>
          <w:tcPr>
            <w:tcW w:w="1417" w:type="dxa"/>
          </w:tcPr>
          <w:p w:rsidR="000F1752" w:rsidRPr="00326D31" w:rsidRDefault="004A4A33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F1752" w:rsidRPr="00422BE7" w:rsidTr="002539C2">
        <w:tc>
          <w:tcPr>
            <w:tcW w:w="2802" w:type="dxa"/>
            <w:vMerge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Комитет по экономике</w:t>
            </w:r>
          </w:p>
        </w:tc>
        <w:tc>
          <w:tcPr>
            <w:tcW w:w="1843" w:type="dxa"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752" w:rsidRPr="00422BE7" w:rsidTr="002539C2">
        <w:tc>
          <w:tcPr>
            <w:tcW w:w="2802" w:type="dxa"/>
            <w:vMerge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>Соисполнитель - Отсутствуют</w:t>
            </w:r>
          </w:p>
        </w:tc>
        <w:tc>
          <w:tcPr>
            <w:tcW w:w="1843" w:type="dxa"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752" w:rsidRPr="00422BE7" w:rsidTr="002539C2">
        <w:tc>
          <w:tcPr>
            <w:tcW w:w="2802" w:type="dxa"/>
            <w:vMerge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>Участник:</w:t>
            </w:r>
          </w:p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>УК, ТСЖ, ЖСК, собственники помещений</w:t>
            </w:r>
          </w:p>
        </w:tc>
        <w:tc>
          <w:tcPr>
            <w:tcW w:w="1843" w:type="dxa"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752" w:rsidRPr="00422BE7" w:rsidTr="002539C2">
        <w:tc>
          <w:tcPr>
            <w:tcW w:w="2802" w:type="dxa"/>
            <w:vMerge w:val="restart"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Основное мероприятие «Реализация мероприятий в области энергосбережения и повышения энергетической эффективности в системах коммунальной инфраструктуры»</w:t>
            </w:r>
          </w:p>
        </w:tc>
        <w:tc>
          <w:tcPr>
            <w:tcW w:w="4706" w:type="dxa"/>
          </w:tcPr>
          <w:p w:rsidR="000F1752" w:rsidRPr="000C001C" w:rsidRDefault="000F1752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43" w:type="dxa"/>
          </w:tcPr>
          <w:p w:rsidR="000F1752" w:rsidRPr="00326D31" w:rsidRDefault="000F1752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F1752" w:rsidRPr="00326D31" w:rsidRDefault="004A4A33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1559" w:type="dxa"/>
          </w:tcPr>
          <w:p w:rsidR="000F1752" w:rsidRPr="00326D31" w:rsidRDefault="004A4A33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3 200,0</w:t>
            </w:r>
          </w:p>
        </w:tc>
        <w:tc>
          <w:tcPr>
            <w:tcW w:w="1417" w:type="dxa"/>
          </w:tcPr>
          <w:p w:rsidR="000F1752" w:rsidRPr="00326D31" w:rsidRDefault="004A4A33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0F1752" w:rsidRPr="00422BE7" w:rsidTr="002539C2">
        <w:tc>
          <w:tcPr>
            <w:tcW w:w="2802" w:type="dxa"/>
            <w:vMerge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Комитет по экономике</w:t>
            </w:r>
          </w:p>
        </w:tc>
        <w:tc>
          <w:tcPr>
            <w:tcW w:w="1843" w:type="dxa"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752" w:rsidRPr="00422BE7" w:rsidTr="002539C2">
        <w:tc>
          <w:tcPr>
            <w:tcW w:w="2802" w:type="dxa"/>
            <w:vMerge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>Соисполнитель - Отсутствуют</w:t>
            </w:r>
          </w:p>
        </w:tc>
        <w:tc>
          <w:tcPr>
            <w:tcW w:w="1843" w:type="dxa"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752" w:rsidRPr="00422BE7" w:rsidTr="002539C2">
        <w:tc>
          <w:tcPr>
            <w:tcW w:w="2802" w:type="dxa"/>
            <w:vMerge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>Участник:</w:t>
            </w:r>
          </w:p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>МКУ «Благоустройство»;</w:t>
            </w:r>
          </w:p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победители конкурсного отбора</w:t>
            </w:r>
            <w:r w:rsidR="00D151D1">
              <w:rPr>
                <w:rFonts w:ascii="Times New Roman" w:hAnsi="Times New Roman" w:cs="Times New Roman"/>
                <w:sz w:val="24"/>
                <w:szCs w:val="24"/>
              </w:rPr>
              <w:t>; Управление ЖКХ и благоустройства; СОНКО</w:t>
            </w:r>
          </w:p>
        </w:tc>
        <w:tc>
          <w:tcPr>
            <w:tcW w:w="1843" w:type="dxa"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752" w:rsidRPr="00422BE7" w:rsidTr="00956A49">
        <w:tc>
          <w:tcPr>
            <w:tcW w:w="2802" w:type="dxa"/>
            <w:vMerge w:val="restart"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Основное мероприятие «Информационная поддержка, пропаганда и обучение в области энергосбережения и повышения энергетической эффективности»</w:t>
            </w:r>
          </w:p>
        </w:tc>
        <w:tc>
          <w:tcPr>
            <w:tcW w:w="4706" w:type="dxa"/>
          </w:tcPr>
          <w:p w:rsidR="000F1752" w:rsidRPr="000C001C" w:rsidRDefault="000F1752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43" w:type="dxa"/>
          </w:tcPr>
          <w:p w:rsidR="000F1752" w:rsidRPr="00326D31" w:rsidRDefault="000F1752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F1752" w:rsidRPr="00326D31" w:rsidRDefault="004A4A33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F1752" w:rsidRPr="00326D31" w:rsidRDefault="004A4A33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F1752" w:rsidRPr="00326D31" w:rsidRDefault="004A4A33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1752" w:rsidRPr="00422BE7" w:rsidTr="00956A49">
        <w:tc>
          <w:tcPr>
            <w:tcW w:w="2802" w:type="dxa"/>
            <w:vMerge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43" w:type="dxa"/>
          </w:tcPr>
          <w:p w:rsidR="000F1752" w:rsidRPr="00326D31" w:rsidRDefault="000F1752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1752" w:rsidRPr="00326D31" w:rsidRDefault="000F1752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F1752" w:rsidRPr="00326D31" w:rsidRDefault="000F1752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1752" w:rsidRPr="00326D31" w:rsidRDefault="000F1752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752" w:rsidRPr="00422BE7" w:rsidTr="00956A49">
        <w:tc>
          <w:tcPr>
            <w:tcW w:w="2802" w:type="dxa"/>
            <w:vMerge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>Соисполнитель - Отсутствуют</w:t>
            </w:r>
          </w:p>
        </w:tc>
        <w:tc>
          <w:tcPr>
            <w:tcW w:w="1843" w:type="dxa"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752" w:rsidRPr="00422BE7" w:rsidTr="00956A49">
        <w:tc>
          <w:tcPr>
            <w:tcW w:w="2802" w:type="dxa"/>
            <w:vMerge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>Участник:</w:t>
            </w:r>
          </w:p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BE7">
              <w:rPr>
                <w:rFonts w:ascii="Times New Roman" w:hAnsi="Times New Roman" w:cs="Times New Roman"/>
                <w:sz w:val="24"/>
                <w:szCs w:val="24"/>
              </w:rPr>
              <w:t>Управление ЖКХ и благоустройства</w:t>
            </w:r>
          </w:p>
        </w:tc>
        <w:tc>
          <w:tcPr>
            <w:tcW w:w="1843" w:type="dxa"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1752" w:rsidRPr="00422BE7" w:rsidRDefault="000F1752" w:rsidP="000F17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78B1" w:rsidRPr="00E621EA" w:rsidRDefault="00F178B1" w:rsidP="00601751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178B1" w:rsidRPr="00E621EA" w:rsidSect="00F178B1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601751" w:rsidRPr="00E621EA" w:rsidRDefault="001F0FDB" w:rsidP="006017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EA">
        <w:rPr>
          <w:rFonts w:ascii="Times New Roman" w:hAnsi="Times New Roman" w:cs="Times New Roman"/>
          <w:sz w:val="28"/>
          <w:szCs w:val="28"/>
        </w:rPr>
        <w:t>В течени</w:t>
      </w:r>
      <w:r w:rsidR="00A04A0E" w:rsidRPr="00E621EA">
        <w:rPr>
          <w:rFonts w:ascii="Times New Roman" w:hAnsi="Times New Roman" w:cs="Times New Roman"/>
          <w:sz w:val="28"/>
          <w:szCs w:val="28"/>
        </w:rPr>
        <w:t>е</w:t>
      </w:r>
      <w:r w:rsidRPr="00E621EA">
        <w:rPr>
          <w:rFonts w:ascii="Times New Roman" w:hAnsi="Times New Roman" w:cs="Times New Roman"/>
          <w:sz w:val="28"/>
          <w:szCs w:val="28"/>
        </w:rPr>
        <w:t xml:space="preserve"> 201</w:t>
      </w:r>
      <w:r w:rsidR="00C94B28">
        <w:rPr>
          <w:rFonts w:ascii="Times New Roman" w:hAnsi="Times New Roman" w:cs="Times New Roman"/>
          <w:sz w:val="28"/>
          <w:szCs w:val="28"/>
        </w:rPr>
        <w:t>9</w:t>
      </w:r>
      <w:r w:rsidRPr="00E621EA">
        <w:rPr>
          <w:rFonts w:ascii="Times New Roman" w:hAnsi="Times New Roman" w:cs="Times New Roman"/>
          <w:sz w:val="28"/>
          <w:szCs w:val="28"/>
        </w:rPr>
        <w:t xml:space="preserve"> финансового года в </w:t>
      </w:r>
      <w:r w:rsidR="00B646D5" w:rsidRPr="00E621EA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E621EA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554BEC" w:rsidRPr="00E621EA">
        <w:rPr>
          <w:rFonts w:ascii="Times New Roman" w:hAnsi="Times New Roman" w:cs="Times New Roman"/>
          <w:sz w:val="28"/>
          <w:szCs w:val="28"/>
        </w:rPr>
        <w:t>четыре раза</w:t>
      </w:r>
      <w:r w:rsidR="001200FB" w:rsidRPr="00E621EA">
        <w:rPr>
          <w:rFonts w:ascii="Times New Roman" w:hAnsi="Times New Roman" w:cs="Times New Roman"/>
          <w:sz w:val="28"/>
          <w:szCs w:val="28"/>
        </w:rPr>
        <w:t xml:space="preserve"> </w:t>
      </w:r>
      <w:r w:rsidRPr="00E621EA">
        <w:rPr>
          <w:rFonts w:ascii="Times New Roman" w:hAnsi="Times New Roman" w:cs="Times New Roman"/>
          <w:sz w:val="28"/>
          <w:szCs w:val="28"/>
        </w:rPr>
        <w:t>вносились изменения:</w:t>
      </w:r>
    </w:p>
    <w:p w:rsidR="000B1FB1" w:rsidRPr="00E621EA" w:rsidRDefault="00C30E41" w:rsidP="00F178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621EA">
        <w:rPr>
          <w:rFonts w:ascii="Times New Roman" w:hAnsi="Times New Roman" w:cs="Times New Roman"/>
          <w:sz w:val="28"/>
          <w:szCs w:val="28"/>
        </w:rPr>
        <w:t xml:space="preserve">- постановлением Администрации муниципального образования «Город Майкоп» </w:t>
      </w:r>
      <w:r w:rsidR="00C94B28" w:rsidRPr="00C94B28">
        <w:rPr>
          <w:rFonts w:ascii="Times New Roman" w:hAnsi="Times New Roman" w:cs="Times New Roman"/>
          <w:sz w:val="28"/>
          <w:szCs w:val="28"/>
        </w:rPr>
        <w:t>от 27.03.2019 № 401 О внесении изменения в постановление Администрации муниципального образования «Город Майкоп» от 23.11.2017 № 1413 «Об утверждении муниципальной программы «Энергосбережение и повышение энергетической эффективности в муниципальном образовании «Город Майкоп» на 2018-2021 годы»</w:t>
      </w:r>
      <w:r w:rsidR="004A0DD3" w:rsidRPr="00E621EA">
        <w:rPr>
          <w:rFonts w:eastAsia="Calibri"/>
          <w:sz w:val="28"/>
          <w:szCs w:val="28"/>
        </w:rPr>
        <w:t xml:space="preserve">, </w:t>
      </w:r>
      <w:r w:rsidR="000B1FB1" w:rsidRPr="00E621EA">
        <w:rPr>
          <w:rFonts w:ascii="Times New Roman" w:hAnsi="Times New Roman"/>
          <w:sz w:val="28"/>
          <w:szCs w:val="28"/>
        </w:rPr>
        <w:t>были внесены изменения в целях приведения в соответствие с решением о бюджете муниципального образования «Город Майкоп» по состоянию 01</w:t>
      </w:r>
      <w:r w:rsidR="00C94B28">
        <w:rPr>
          <w:rFonts w:ascii="Times New Roman" w:hAnsi="Times New Roman"/>
          <w:sz w:val="28"/>
          <w:szCs w:val="28"/>
        </w:rPr>
        <w:t>.01.2019</w:t>
      </w:r>
      <w:r w:rsidR="004D1919">
        <w:rPr>
          <w:rFonts w:ascii="Times New Roman" w:hAnsi="Times New Roman"/>
          <w:sz w:val="28"/>
          <w:szCs w:val="28"/>
        </w:rPr>
        <w:t xml:space="preserve"> года;</w:t>
      </w:r>
    </w:p>
    <w:p w:rsidR="00CD6561" w:rsidRPr="00E621EA" w:rsidRDefault="00C30E41" w:rsidP="00C94B2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621EA">
        <w:rPr>
          <w:rFonts w:ascii="Times New Roman" w:hAnsi="Times New Roman"/>
          <w:sz w:val="28"/>
          <w:szCs w:val="28"/>
        </w:rPr>
        <w:t xml:space="preserve">- </w:t>
      </w:r>
      <w:r w:rsidR="000A776E" w:rsidRPr="00E621EA">
        <w:rPr>
          <w:rFonts w:ascii="Times New Roman" w:hAnsi="Times New Roman" w:cs="Times New Roman"/>
          <w:sz w:val="28"/>
          <w:szCs w:val="28"/>
        </w:rPr>
        <w:t>п</w:t>
      </w:r>
      <w:r w:rsidR="00C34896" w:rsidRPr="00E621EA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муниципального образования «Город Майкоп» </w:t>
      </w:r>
      <w:r w:rsidR="00C94B28" w:rsidRPr="00C94B28">
        <w:rPr>
          <w:rFonts w:ascii="Times New Roman" w:hAnsi="Times New Roman" w:cs="Times New Roman"/>
          <w:sz w:val="28"/>
          <w:szCs w:val="28"/>
        </w:rPr>
        <w:t>от 06.08.2019   № 940 О внесении изменений в муниципальную программу «Энергосбережение и повышение энергетической эффективности в муниципальном образовании «Город Майкоп»</w:t>
      </w:r>
      <w:r w:rsidR="00C94B28">
        <w:rPr>
          <w:rFonts w:ascii="Times New Roman" w:hAnsi="Times New Roman" w:cs="Times New Roman"/>
          <w:sz w:val="28"/>
          <w:szCs w:val="28"/>
        </w:rPr>
        <w:t xml:space="preserve"> </w:t>
      </w:r>
      <w:r w:rsidR="00C94B28" w:rsidRPr="00C94B28">
        <w:rPr>
          <w:rFonts w:ascii="Times New Roman" w:hAnsi="Times New Roman" w:cs="Times New Roman"/>
          <w:sz w:val="28"/>
          <w:szCs w:val="28"/>
        </w:rPr>
        <w:t>на 2018-2021 годы»</w:t>
      </w:r>
      <w:r w:rsidR="00C94B28">
        <w:rPr>
          <w:rFonts w:ascii="Times New Roman" w:hAnsi="Times New Roman" w:cs="Times New Roman"/>
          <w:sz w:val="28"/>
          <w:szCs w:val="28"/>
        </w:rPr>
        <w:t xml:space="preserve">, </w:t>
      </w:r>
      <w:r w:rsidR="00CD7233" w:rsidRPr="00E621EA">
        <w:rPr>
          <w:rFonts w:ascii="Times New Roman" w:hAnsi="Times New Roman"/>
          <w:sz w:val="28"/>
          <w:szCs w:val="28"/>
        </w:rPr>
        <w:t xml:space="preserve">были внесены изменения </w:t>
      </w:r>
      <w:r w:rsidR="00CD6561" w:rsidRPr="00E621EA">
        <w:rPr>
          <w:rFonts w:ascii="Times New Roman" w:hAnsi="Times New Roman"/>
          <w:sz w:val="28"/>
          <w:szCs w:val="28"/>
        </w:rPr>
        <w:t xml:space="preserve">в целях </w:t>
      </w:r>
      <w:r w:rsidR="00386D77" w:rsidRPr="00E621EA">
        <w:rPr>
          <w:rFonts w:ascii="Times New Roman" w:hAnsi="Times New Roman"/>
          <w:sz w:val="28"/>
          <w:szCs w:val="28"/>
        </w:rPr>
        <w:t xml:space="preserve">увеличения объемов бюджетных ассигнований </w:t>
      </w:r>
      <w:r w:rsidR="004D1919">
        <w:rPr>
          <w:rFonts w:ascii="Times New Roman" w:hAnsi="Times New Roman"/>
          <w:sz w:val="28"/>
          <w:szCs w:val="28"/>
        </w:rPr>
        <w:t>и изменений контрольных событий;</w:t>
      </w:r>
    </w:p>
    <w:p w:rsidR="00E621EA" w:rsidRPr="00E621EA" w:rsidRDefault="00386D77" w:rsidP="00C94B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EA">
        <w:rPr>
          <w:rFonts w:ascii="Times New Roman" w:hAnsi="Times New Roman" w:cs="Times New Roman"/>
          <w:sz w:val="28"/>
          <w:szCs w:val="28"/>
        </w:rPr>
        <w:t xml:space="preserve">- </w:t>
      </w:r>
      <w:r w:rsidR="00956A49" w:rsidRPr="00E621EA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«Город Майкоп»</w:t>
      </w:r>
      <w:r w:rsidR="00E621EA" w:rsidRPr="00E621EA">
        <w:rPr>
          <w:rFonts w:ascii="Times New Roman" w:hAnsi="Times New Roman" w:cs="Times New Roman"/>
          <w:sz w:val="28"/>
          <w:szCs w:val="28"/>
        </w:rPr>
        <w:t xml:space="preserve"> </w:t>
      </w:r>
      <w:r w:rsidR="00C94B28" w:rsidRPr="00C94B28">
        <w:rPr>
          <w:rFonts w:ascii="Times New Roman" w:hAnsi="Times New Roman" w:cs="Times New Roman"/>
          <w:sz w:val="28"/>
          <w:szCs w:val="28"/>
        </w:rPr>
        <w:t>от 30.08.2019   № 1055 О внесении изменений в муниципальную программу «Энергосбережение и повышение энергетической эффективности в муниципальном образовании «Город Майкоп»</w:t>
      </w:r>
      <w:r w:rsidR="00C94B28">
        <w:rPr>
          <w:rFonts w:ascii="Times New Roman" w:hAnsi="Times New Roman" w:cs="Times New Roman"/>
          <w:sz w:val="28"/>
          <w:szCs w:val="28"/>
        </w:rPr>
        <w:t xml:space="preserve"> </w:t>
      </w:r>
      <w:r w:rsidR="00C94B28" w:rsidRPr="00C94B28">
        <w:rPr>
          <w:rFonts w:ascii="Times New Roman" w:hAnsi="Times New Roman" w:cs="Times New Roman"/>
          <w:sz w:val="28"/>
          <w:szCs w:val="28"/>
        </w:rPr>
        <w:t>на 2018-2021 годы»</w:t>
      </w:r>
      <w:r w:rsidR="00E621EA" w:rsidRPr="00E621EA">
        <w:rPr>
          <w:rFonts w:eastAsia="Calibri"/>
          <w:sz w:val="28"/>
          <w:szCs w:val="28"/>
        </w:rPr>
        <w:t xml:space="preserve">, </w:t>
      </w:r>
      <w:r w:rsidR="00E621EA" w:rsidRPr="00E621EA">
        <w:rPr>
          <w:rFonts w:ascii="Times New Roman" w:hAnsi="Times New Roman"/>
          <w:sz w:val="28"/>
          <w:szCs w:val="28"/>
        </w:rPr>
        <w:t xml:space="preserve">были внесены изменения в </w:t>
      </w:r>
      <w:r w:rsidR="00C94B28">
        <w:rPr>
          <w:rFonts w:ascii="Times New Roman" w:hAnsi="Times New Roman"/>
          <w:sz w:val="28"/>
          <w:szCs w:val="28"/>
        </w:rPr>
        <w:t>контрольные события</w:t>
      </w:r>
      <w:r w:rsidR="004D1919">
        <w:rPr>
          <w:rFonts w:ascii="Times New Roman" w:hAnsi="Times New Roman"/>
          <w:sz w:val="28"/>
          <w:szCs w:val="28"/>
        </w:rPr>
        <w:t>;</w:t>
      </w:r>
    </w:p>
    <w:p w:rsidR="000B1FB1" w:rsidRPr="00E621EA" w:rsidRDefault="000B1FB1" w:rsidP="000B1F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621EA">
        <w:rPr>
          <w:rFonts w:ascii="Times New Roman" w:hAnsi="Times New Roman" w:cs="Times New Roman"/>
          <w:sz w:val="28"/>
          <w:szCs w:val="28"/>
        </w:rPr>
        <w:t xml:space="preserve">- постановлением Администрации муниципального образования «Город Майкоп» </w:t>
      </w:r>
      <w:r w:rsidR="00C94B28" w:rsidRPr="00C94B28">
        <w:rPr>
          <w:rFonts w:ascii="Times New Roman" w:hAnsi="Times New Roman" w:cs="Times New Roman"/>
          <w:sz w:val="28"/>
          <w:szCs w:val="28"/>
        </w:rPr>
        <w:t>от 30.12.2019   № 1657 О внесении изменений в муниципальную программу «Энергосбережение и повышение энергетической эффективности в муниципальном образовании «Город Майкоп»</w:t>
      </w:r>
      <w:r w:rsidR="00C94B28">
        <w:rPr>
          <w:rFonts w:ascii="Times New Roman" w:hAnsi="Times New Roman" w:cs="Times New Roman"/>
          <w:sz w:val="28"/>
          <w:szCs w:val="28"/>
        </w:rPr>
        <w:t xml:space="preserve"> </w:t>
      </w:r>
      <w:r w:rsidR="00C94B28" w:rsidRPr="00C94B28">
        <w:rPr>
          <w:rFonts w:ascii="Times New Roman" w:hAnsi="Times New Roman" w:cs="Times New Roman"/>
          <w:sz w:val="28"/>
          <w:szCs w:val="28"/>
        </w:rPr>
        <w:t>на 2018-2021 годы»</w:t>
      </w:r>
      <w:r w:rsidRPr="00E621EA">
        <w:rPr>
          <w:rFonts w:eastAsia="Calibri"/>
          <w:sz w:val="28"/>
          <w:szCs w:val="28"/>
        </w:rPr>
        <w:t xml:space="preserve">, </w:t>
      </w:r>
      <w:r w:rsidRPr="00E621EA">
        <w:rPr>
          <w:rFonts w:ascii="Times New Roman" w:hAnsi="Times New Roman"/>
          <w:sz w:val="28"/>
          <w:szCs w:val="28"/>
        </w:rPr>
        <w:t>были внесены изменения в целях приведения в соответствие с решением о бюджете муниципального образования «Город Майкоп» по состоянию 31.</w:t>
      </w:r>
      <w:r w:rsidR="00C94B28">
        <w:rPr>
          <w:rFonts w:ascii="Times New Roman" w:hAnsi="Times New Roman"/>
          <w:sz w:val="28"/>
          <w:szCs w:val="28"/>
        </w:rPr>
        <w:t>12.2019</w:t>
      </w:r>
      <w:r w:rsidRPr="00E621EA">
        <w:rPr>
          <w:rFonts w:ascii="Times New Roman" w:hAnsi="Times New Roman"/>
          <w:sz w:val="28"/>
          <w:szCs w:val="28"/>
        </w:rPr>
        <w:t xml:space="preserve"> года.</w:t>
      </w:r>
    </w:p>
    <w:p w:rsidR="000B1FB1" w:rsidRPr="004A0DD3" w:rsidRDefault="000B1FB1" w:rsidP="00956A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71F2" w:rsidRDefault="00C171F2" w:rsidP="00956A49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71F2" w:rsidRDefault="00C171F2" w:rsidP="00074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71F2" w:rsidRDefault="00C171F2" w:rsidP="00074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71F2" w:rsidRDefault="00C171F2" w:rsidP="00074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71F2" w:rsidRDefault="00C171F2" w:rsidP="00074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71F2" w:rsidRDefault="00C171F2" w:rsidP="00074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49C" w:rsidRDefault="00F4349C" w:rsidP="00074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49C" w:rsidRDefault="00F4349C" w:rsidP="00074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49C" w:rsidRDefault="00F4349C" w:rsidP="00074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49C" w:rsidRDefault="00F4349C" w:rsidP="00074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49C" w:rsidRDefault="00F4349C" w:rsidP="00074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49C" w:rsidRDefault="00F4349C" w:rsidP="00074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7BD" w:rsidRPr="00D127BD" w:rsidRDefault="00D127BD" w:rsidP="00D127B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7BD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муниципальной программы</w:t>
      </w:r>
    </w:p>
    <w:p w:rsidR="00D127BD" w:rsidRPr="00D127BD" w:rsidRDefault="00951243" w:rsidP="00951243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D127BD" w:rsidRPr="00D127BD">
        <w:rPr>
          <w:rFonts w:ascii="Times New Roman" w:hAnsi="Times New Roman" w:cs="Times New Roman"/>
          <w:b/>
          <w:sz w:val="28"/>
          <w:szCs w:val="28"/>
        </w:rPr>
        <w:t xml:space="preserve"> Оценка степени достижения </w:t>
      </w:r>
      <w:r w:rsidR="00367014">
        <w:rPr>
          <w:rFonts w:ascii="Times New Roman" w:hAnsi="Times New Roman" w:cs="Times New Roman"/>
          <w:b/>
          <w:sz w:val="28"/>
          <w:szCs w:val="28"/>
        </w:rPr>
        <w:t>планового значения целевых показателей (индикаторов)</w:t>
      </w:r>
      <w:r w:rsidR="00D127BD" w:rsidRPr="00D127BD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программы:</w:t>
      </w:r>
    </w:p>
    <w:p w:rsidR="00951243" w:rsidRPr="00951243" w:rsidRDefault="00951243" w:rsidP="009512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243">
        <w:rPr>
          <w:rFonts w:ascii="Times New Roman" w:hAnsi="Times New Roman" w:cs="Times New Roman"/>
          <w:sz w:val="28"/>
          <w:szCs w:val="28"/>
        </w:rPr>
        <w:t>- степень достижения планового значения показателя (индикатора)</w:t>
      </w:r>
    </w:p>
    <w:p w:rsidR="00951243" w:rsidRPr="00951243" w:rsidRDefault="00951243" w:rsidP="009512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1243">
        <w:rPr>
          <w:rFonts w:ascii="Times New Roman" w:hAnsi="Times New Roman" w:cs="Times New Roman"/>
          <w:sz w:val="28"/>
          <w:szCs w:val="28"/>
        </w:rPr>
        <w:t>СДмппз = ЗПмпф / ЗПмпп,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243">
        <w:rPr>
          <w:rFonts w:ascii="Times New Roman" w:hAnsi="Times New Roman" w:cs="Times New Roman"/>
          <w:sz w:val="28"/>
          <w:szCs w:val="28"/>
        </w:rPr>
        <w:t>где:</w:t>
      </w:r>
    </w:p>
    <w:p w:rsidR="00951243" w:rsidRPr="00951243" w:rsidRDefault="00951243" w:rsidP="009512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243">
        <w:rPr>
          <w:rFonts w:ascii="Times New Roman" w:hAnsi="Times New Roman" w:cs="Times New Roman"/>
          <w:sz w:val="28"/>
          <w:szCs w:val="28"/>
        </w:rPr>
        <w:t>СДмппз – степень достижения планового значения показателя (индикатора);</w:t>
      </w:r>
    </w:p>
    <w:p w:rsidR="00951243" w:rsidRPr="00951243" w:rsidRDefault="00951243" w:rsidP="009512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243">
        <w:rPr>
          <w:rFonts w:ascii="Times New Roman" w:hAnsi="Times New Roman" w:cs="Times New Roman"/>
          <w:sz w:val="28"/>
          <w:szCs w:val="28"/>
        </w:rPr>
        <w:t>ЗПмпф – значение показателя, фактически достигнутое на конец отчетного периода;</w:t>
      </w:r>
    </w:p>
    <w:p w:rsidR="00951243" w:rsidRDefault="00951243" w:rsidP="009512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1243">
        <w:rPr>
          <w:rFonts w:ascii="Times New Roman" w:hAnsi="Times New Roman" w:cs="Times New Roman"/>
          <w:sz w:val="28"/>
          <w:szCs w:val="28"/>
        </w:rPr>
        <w:t>ЗПмпп – плановое значение показателя.</w:t>
      </w:r>
      <w:r w:rsidR="0081661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51243" w:rsidRDefault="00951243" w:rsidP="009512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661B" w:rsidRPr="00422E42" w:rsidRDefault="0081661B" w:rsidP="009512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22E42">
        <w:rPr>
          <w:rFonts w:ascii="Times New Roman" w:hAnsi="Times New Roman" w:cs="Times New Roman"/>
          <w:sz w:val="28"/>
          <w:szCs w:val="28"/>
        </w:rPr>
        <w:t>План                                                           Факт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00CEB" w:rsidTr="00BE4A63">
        <w:tc>
          <w:tcPr>
            <w:tcW w:w="4672" w:type="dxa"/>
          </w:tcPr>
          <w:p w:rsidR="00600CEB" w:rsidRDefault="00600CEB" w:rsidP="00FD2FE1">
            <w:pPr>
              <w:ind w:firstLine="5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="00FD2FE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r w:rsidRPr="00D127B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/пп1</w:t>
            </w:r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11B7">
              <w:rPr>
                <w:rFonts w:ascii="Times New Roman" w:hAnsi="Times New Roman" w:cs="Times New Roman"/>
                <w:sz w:val="28"/>
                <w:szCs w:val="28"/>
              </w:rPr>
              <w:t>0,091</w:t>
            </w:r>
          </w:p>
        </w:tc>
        <w:tc>
          <w:tcPr>
            <w:tcW w:w="4673" w:type="dxa"/>
          </w:tcPr>
          <w:p w:rsidR="00600CEB" w:rsidRDefault="0081661B" w:rsidP="008B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="00FD2FE1" w:rsidRPr="00FD2FE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м/пф1</w:t>
            </w: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="00E911B7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8B0EA8">
              <w:rPr>
                <w:rFonts w:ascii="Times New Roman" w:hAnsi="Times New Roman" w:cs="Times New Roman"/>
                <w:sz w:val="28"/>
                <w:szCs w:val="28"/>
              </w:rPr>
              <w:t>096</w:t>
            </w:r>
          </w:p>
        </w:tc>
      </w:tr>
      <w:tr w:rsidR="00600CEB" w:rsidTr="00BE4A63">
        <w:tc>
          <w:tcPr>
            <w:tcW w:w="4672" w:type="dxa"/>
          </w:tcPr>
          <w:p w:rsidR="00600CEB" w:rsidRDefault="00600CEB" w:rsidP="00FD2FE1">
            <w:pPr>
              <w:ind w:firstLine="5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="00FD2FE1" w:rsidRPr="00FD2FE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r w:rsidRPr="00D127B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/пп2</w:t>
            </w:r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11B7">
              <w:rPr>
                <w:rFonts w:ascii="Times New Roman" w:hAnsi="Times New Roman" w:cs="Times New Roman"/>
                <w:sz w:val="28"/>
                <w:szCs w:val="28"/>
              </w:rPr>
              <w:t>0,136</w:t>
            </w:r>
          </w:p>
        </w:tc>
        <w:tc>
          <w:tcPr>
            <w:tcW w:w="4673" w:type="dxa"/>
          </w:tcPr>
          <w:p w:rsidR="00600CEB" w:rsidRDefault="00FD2FE1" w:rsidP="00951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="00E911B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м/пф2</w:t>
            </w: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E911B7">
              <w:rPr>
                <w:rFonts w:ascii="Times New Roman" w:hAnsi="Times New Roman" w:cs="Times New Roman"/>
                <w:sz w:val="28"/>
                <w:szCs w:val="28"/>
              </w:rPr>
              <w:t xml:space="preserve"> 0,181</w:t>
            </w:r>
          </w:p>
        </w:tc>
      </w:tr>
      <w:tr w:rsidR="00600CEB" w:rsidTr="00BE4A63">
        <w:tc>
          <w:tcPr>
            <w:tcW w:w="4672" w:type="dxa"/>
          </w:tcPr>
          <w:p w:rsidR="00600CEB" w:rsidRDefault="00600CEB" w:rsidP="00FD2FE1">
            <w:pPr>
              <w:ind w:firstLine="5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="00FD2FE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r w:rsidRPr="00D127B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/пп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11B7">
              <w:rPr>
                <w:rFonts w:ascii="Times New Roman" w:hAnsi="Times New Roman" w:cs="Times New Roman"/>
                <w:sz w:val="28"/>
                <w:szCs w:val="28"/>
              </w:rPr>
              <w:t>1,375</w:t>
            </w:r>
          </w:p>
        </w:tc>
        <w:tc>
          <w:tcPr>
            <w:tcW w:w="4673" w:type="dxa"/>
          </w:tcPr>
          <w:p w:rsidR="00600CEB" w:rsidRDefault="00FD2FE1" w:rsidP="00951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="00E911B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м/пф3</w:t>
            </w: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E911B7">
              <w:rPr>
                <w:rFonts w:ascii="Times New Roman" w:hAnsi="Times New Roman" w:cs="Times New Roman"/>
                <w:sz w:val="28"/>
                <w:szCs w:val="28"/>
              </w:rPr>
              <w:t xml:space="preserve"> 1,418</w:t>
            </w:r>
          </w:p>
        </w:tc>
      </w:tr>
      <w:tr w:rsidR="00600CEB" w:rsidTr="00BE4A63">
        <w:tc>
          <w:tcPr>
            <w:tcW w:w="4672" w:type="dxa"/>
          </w:tcPr>
          <w:p w:rsidR="00600CEB" w:rsidRDefault="00600CEB" w:rsidP="00FD2FE1">
            <w:pPr>
              <w:ind w:firstLine="5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="00FD2FE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r w:rsidRPr="00D127B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/пп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11B7">
              <w:rPr>
                <w:rFonts w:ascii="Times New Roman" w:hAnsi="Times New Roman" w:cs="Times New Roman"/>
                <w:sz w:val="28"/>
                <w:szCs w:val="28"/>
              </w:rPr>
              <w:t>0,488</w:t>
            </w:r>
          </w:p>
        </w:tc>
        <w:tc>
          <w:tcPr>
            <w:tcW w:w="4673" w:type="dxa"/>
          </w:tcPr>
          <w:p w:rsidR="00600CEB" w:rsidRDefault="00FD2FE1" w:rsidP="00951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="00E911B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м/пф4</w:t>
            </w: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="00E911B7">
              <w:rPr>
                <w:rFonts w:ascii="Times New Roman" w:hAnsi="Times New Roman" w:cs="Times New Roman"/>
                <w:sz w:val="28"/>
                <w:szCs w:val="28"/>
              </w:rPr>
              <w:t>0,445</w:t>
            </w:r>
          </w:p>
        </w:tc>
      </w:tr>
      <w:tr w:rsidR="00600CEB" w:rsidTr="00BE4A63">
        <w:tc>
          <w:tcPr>
            <w:tcW w:w="4672" w:type="dxa"/>
          </w:tcPr>
          <w:p w:rsidR="00600CEB" w:rsidRDefault="00600CEB" w:rsidP="00FD2FE1">
            <w:pPr>
              <w:ind w:firstLine="5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="00FD2FE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r w:rsidRPr="00D127B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/пп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11B7">
              <w:rPr>
                <w:rFonts w:ascii="Times New Roman" w:hAnsi="Times New Roman" w:cs="Times New Roman"/>
                <w:sz w:val="28"/>
                <w:szCs w:val="28"/>
              </w:rPr>
              <w:t>0,002</w:t>
            </w:r>
          </w:p>
        </w:tc>
        <w:tc>
          <w:tcPr>
            <w:tcW w:w="4673" w:type="dxa"/>
          </w:tcPr>
          <w:p w:rsidR="00600CEB" w:rsidRDefault="00FD2FE1" w:rsidP="00951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="00E911B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м/пф5</w:t>
            </w: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8B0EA8">
              <w:rPr>
                <w:rFonts w:ascii="Times New Roman" w:hAnsi="Times New Roman" w:cs="Times New Roman"/>
                <w:sz w:val="28"/>
                <w:szCs w:val="28"/>
              </w:rPr>
              <w:t xml:space="preserve"> 0,002</w:t>
            </w:r>
          </w:p>
        </w:tc>
      </w:tr>
      <w:tr w:rsidR="00600CEB" w:rsidTr="00BE4A63">
        <w:tc>
          <w:tcPr>
            <w:tcW w:w="4672" w:type="dxa"/>
          </w:tcPr>
          <w:p w:rsidR="00600CEB" w:rsidRDefault="00600CEB" w:rsidP="00FD2FE1">
            <w:pPr>
              <w:ind w:firstLine="5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="00FD2FE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r w:rsidRPr="00D127B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/пп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11B7">
              <w:rPr>
                <w:rFonts w:ascii="Times New Roman" w:hAnsi="Times New Roman" w:cs="Times New Roman"/>
                <w:sz w:val="28"/>
                <w:szCs w:val="28"/>
              </w:rPr>
              <w:t>20,923</w:t>
            </w:r>
          </w:p>
        </w:tc>
        <w:tc>
          <w:tcPr>
            <w:tcW w:w="4673" w:type="dxa"/>
          </w:tcPr>
          <w:p w:rsidR="00600CEB" w:rsidRDefault="00FD2FE1" w:rsidP="00951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="00E911B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м/пф6</w:t>
            </w: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E911B7">
              <w:rPr>
                <w:rFonts w:ascii="Times New Roman" w:hAnsi="Times New Roman" w:cs="Times New Roman"/>
                <w:sz w:val="28"/>
                <w:szCs w:val="28"/>
              </w:rPr>
              <w:t xml:space="preserve"> 20,805</w:t>
            </w:r>
          </w:p>
        </w:tc>
      </w:tr>
      <w:tr w:rsidR="00600CEB" w:rsidTr="00BE4A63">
        <w:tc>
          <w:tcPr>
            <w:tcW w:w="4672" w:type="dxa"/>
          </w:tcPr>
          <w:p w:rsidR="00600CEB" w:rsidRDefault="00600CEB" w:rsidP="00FD2FE1">
            <w:pPr>
              <w:ind w:firstLine="5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="00FD2FE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/пп7</w:t>
            </w:r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11B7">
              <w:rPr>
                <w:rFonts w:ascii="Times New Roman" w:hAnsi="Times New Roman" w:cs="Times New Roman"/>
                <w:sz w:val="28"/>
                <w:szCs w:val="28"/>
              </w:rPr>
              <w:t>0,105</w:t>
            </w:r>
          </w:p>
        </w:tc>
        <w:tc>
          <w:tcPr>
            <w:tcW w:w="4673" w:type="dxa"/>
          </w:tcPr>
          <w:p w:rsidR="00600CEB" w:rsidRDefault="00FD2FE1" w:rsidP="00951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="00E911B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м/пф7</w:t>
            </w: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E911B7">
              <w:rPr>
                <w:rFonts w:ascii="Times New Roman" w:hAnsi="Times New Roman" w:cs="Times New Roman"/>
                <w:sz w:val="28"/>
                <w:szCs w:val="28"/>
              </w:rPr>
              <w:t xml:space="preserve"> 0,10</w:t>
            </w:r>
          </w:p>
        </w:tc>
      </w:tr>
      <w:tr w:rsidR="00600CEB" w:rsidTr="00BE4A63">
        <w:tc>
          <w:tcPr>
            <w:tcW w:w="4672" w:type="dxa"/>
          </w:tcPr>
          <w:p w:rsidR="00600CEB" w:rsidRDefault="00600CEB" w:rsidP="00FD2FE1">
            <w:pPr>
              <w:ind w:firstLine="5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="00FD2FE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r w:rsidRPr="00D127B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/пп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8</w:t>
            </w:r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11B7">
              <w:rPr>
                <w:rFonts w:ascii="Times New Roman" w:hAnsi="Times New Roman" w:cs="Times New Roman"/>
                <w:sz w:val="28"/>
                <w:szCs w:val="28"/>
              </w:rPr>
              <w:t>36,77</w:t>
            </w:r>
          </w:p>
        </w:tc>
        <w:tc>
          <w:tcPr>
            <w:tcW w:w="4673" w:type="dxa"/>
          </w:tcPr>
          <w:p w:rsidR="00600CEB" w:rsidRDefault="00E911B7" w:rsidP="00E91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Pr="00FD2FE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м/пф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8</w:t>
            </w: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33,1</w:t>
            </w:r>
          </w:p>
        </w:tc>
      </w:tr>
      <w:tr w:rsidR="00600CEB" w:rsidTr="00BE4A63">
        <w:tc>
          <w:tcPr>
            <w:tcW w:w="4672" w:type="dxa"/>
          </w:tcPr>
          <w:p w:rsidR="00600CEB" w:rsidRDefault="00BA713E" w:rsidP="00FD2FE1">
            <w:pPr>
              <w:ind w:firstLine="5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="00FD2FE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r w:rsidRPr="00D127B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/пп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9</w:t>
            </w:r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11B7">
              <w:rPr>
                <w:rFonts w:ascii="Times New Roman" w:hAnsi="Times New Roman" w:cs="Times New Roman"/>
                <w:sz w:val="28"/>
                <w:szCs w:val="28"/>
              </w:rPr>
              <w:t>9,62</w:t>
            </w:r>
          </w:p>
        </w:tc>
        <w:tc>
          <w:tcPr>
            <w:tcW w:w="4673" w:type="dxa"/>
          </w:tcPr>
          <w:p w:rsidR="00600CEB" w:rsidRDefault="00E911B7" w:rsidP="00951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м/пф9</w:t>
            </w: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9,53</w:t>
            </w:r>
          </w:p>
        </w:tc>
      </w:tr>
      <w:tr w:rsidR="00600CEB" w:rsidTr="00BE4A63">
        <w:tc>
          <w:tcPr>
            <w:tcW w:w="4672" w:type="dxa"/>
          </w:tcPr>
          <w:p w:rsidR="00600CEB" w:rsidRDefault="00BA713E" w:rsidP="00FD2FE1">
            <w:pPr>
              <w:ind w:firstLine="5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="00FD2FE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r w:rsidRPr="00D127B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/пп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10</w:t>
            </w:r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11B7">
              <w:rPr>
                <w:rFonts w:ascii="Times New Roman" w:hAnsi="Times New Roman" w:cs="Times New Roman"/>
                <w:sz w:val="28"/>
                <w:szCs w:val="28"/>
              </w:rPr>
              <w:t>35,2</w:t>
            </w:r>
          </w:p>
        </w:tc>
        <w:tc>
          <w:tcPr>
            <w:tcW w:w="4673" w:type="dxa"/>
          </w:tcPr>
          <w:p w:rsidR="00600CEB" w:rsidRDefault="00E911B7" w:rsidP="00951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м/пф10</w:t>
            </w: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35,1</w:t>
            </w:r>
          </w:p>
        </w:tc>
      </w:tr>
      <w:tr w:rsidR="00600CEB" w:rsidTr="00BE4A63">
        <w:tc>
          <w:tcPr>
            <w:tcW w:w="4672" w:type="dxa"/>
          </w:tcPr>
          <w:p w:rsidR="00600CEB" w:rsidRDefault="00BA713E" w:rsidP="00FD2FE1">
            <w:pPr>
              <w:ind w:firstLine="5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="00FD2FE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r w:rsidRPr="00D127B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/пп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11</w:t>
            </w:r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11B7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4673" w:type="dxa"/>
          </w:tcPr>
          <w:p w:rsidR="00600CEB" w:rsidRDefault="00E911B7" w:rsidP="00951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Pr="00FD2FE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м/пф1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0,07</w:t>
            </w:r>
          </w:p>
        </w:tc>
      </w:tr>
      <w:tr w:rsidR="00600CEB" w:rsidTr="00BE4A63">
        <w:tc>
          <w:tcPr>
            <w:tcW w:w="4672" w:type="dxa"/>
          </w:tcPr>
          <w:p w:rsidR="00600CEB" w:rsidRDefault="00BA713E" w:rsidP="00FD2FE1">
            <w:pPr>
              <w:ind w:firstLine="5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="00FD2FE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r w:rsidRPr="00D127B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/пп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D127B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11B7">
              <w:rPr>
                <w:rFonts w:ascii="Times New Roman" w:hAnsi="Times New Roman" w:cs="Times New Roman"/>
                <w:sz w:val="28"/>
                <w:szCs w:val="28"/>
              </w:rPr>
              <w:t>0,099</w:t>
            </w:r>
          </w:p>
        </w:tc>
        <w:tc>
          <w:tcPr>
            <w:tcW w:w="4673" w:type="dxa"/>
          </w:tcPr>
          <w:p w:rsidR="00600CEB" w:rsidRDefault="00E911B7" w:rsidP="00951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Pr="00FD2FE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м/пф1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0,099</w:t>
            </w:r>
          </w:p>
        </w:tc>
      </w:tr>
      <w:tr w:rsidR="00600CEB" w:rsidTr="00BE4A63">
        <w:tc>
          <w:tcPr>
            <w:tcW w:w="4672" w:type="dxa"/>
          </w:tcPr>
          <w:p w:rsidR="00600CEB" w:rsidRDefault="00BA713E" w:rsidP="00951243">
            <w:pPr>
              <w:ind w:firstLine="5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Pr="00D127B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п/пп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13</w:t>
            </w:r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11B7">
              <w:rPr>
                <w:rFonts w:ascii="Times New Roman" w:hAnsi="Times New Roman" w:cs="Times New Roman"/>
                <w:sz w:val="28"/>
                <w:szCs w:val="28"/>
              </w:rPr>
              <w:t>23,72</w:t>
            </w:r>
          </w:p>
        </w:tc>
        <w:tc>
          <w:tcPr>
            <w:tcW w:w="4673" w:type="dxa"/>
          </w:tcPr>
          <w:p w:rsidR="00600CEB" w:rsidRDefault="00E911B7" w:rsidP="00951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Pr="00FD2FE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м/пф1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23,7</w:t>
            </w:r>
          </w:p>
        </w:tc>
      </w:tr>
      <w:tr w:rsidR="00600CEB" w:rsidTr="00BE4A63">
        <w:tc>
          <w:tcPr>
            <w:tcW w:w="4672" w:type="dxa"/>
          </w:tcPr>
          <w:p w:rsidR="00600CEB" w:rsidRDefault="00FD2FE1" w:rsidP="00FD2FE1">
            <w:pPr>
              <w:ind w:firstLine="5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r w:rsidRPr="00D127B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/пп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14</w:t>
            </w:r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E911B7">
              <w:rPr>
                <w:rFonts w:ascii="Times New Roman" w:hAnsi="Times New Roman" w:cs="Times New Roman"/>
                <w:sz w:val="28"/>
                <w:szCs w:val="28"/>
              </w:rPr>
              <w:t xml:space="preserve"> 171,3</w:t>
            </w:r>
          </w:p>
        </w:tc>
        <w:tc>
          <w:tcPr>
            <w:tcW w:w="4673" w:type="dxa"/>
          </w:tcPr>
          <w:p w:rsidR="00600CEB" w:rsidRDefault="00E911B7" w:rsidP="00951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Pr="00FD2FE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м/пф1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171,2</w:t>
            </w:r>
          </w:p>
        </w:tc>
      </w:tr>
      <w:tr w:rsidR="00600CEB" w:rsidTr="00BE4A63">
        <w:tc>
          <w:tcPr>
            <w:tcW w:w="4672" w:type="dxa"/>
          </w:tcPr>
          <w:p w:rsidR="00600CEB" w:rsidRDefault="00FD2FE1" w:rsidP="00FD2FE1">
            <w:pPr>
              <w:ind w:firstLine="5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r w:rsidRPr="00D127B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/пп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15</w:t>
            </w:r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E911B7">
              <w:rPr>
                <w:rFonts w:ascii="Times New Roman" w:hAnsi="Times New Roman" w:cs="Times New Roman"/>
                <w:sz w:val="28"/>
                <w:szCs w:val="28"/>
              </w:rPr>
              <w:t xml:space="preserve"> 61,93</w:t>
            </w:r>
          </w:p>
        </w:tc>
        <w:tc>
          <w:tcPr>
            <w:tcW w:w="4673" w:type="dxa"/>
          </w:tcPr>
          <w:p w:rsidR="00600CEB" w:rsidRDefault="00E911B7" w:rsidP="00951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Pr="00FD2FE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м/пф1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="0081661B" w:rsidRPr="00816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61,93</w:t>
            </w:r>
          </w:p>
        </w:tc>
      </w:tr>
      <w:tr w:rsidR="00600CEB" w:rsidTr="00BE4A63">
        <w:tc>
          <w:tcPr>
            <w:tcW w:w="4672" w:type="dxa"/>
          </w:tcPr>
          <w:p w:rsidR="00600CEB" w:rsidRDefault="00FD2FE1" w:rsidP="00FD2FE1">
            <w:pPr>
              <w:ind w:firstLine="5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r w:rsidRPr="00D127B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/пп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16</w:t>
            </w:r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E911B7">
              <w:rPr>
                <w:rFonts w:ascii="Times New Roman" w:hAnsi="Times New Roman" w:cs="Times New Roman"/>
                <w:sz w:val="28"/>
                <w:szCs w:val="28"/>
              </w:rPr>
              <w:t xml:space="preserve"> 17,84</w:t>
            </w:r>
          </w:p>
        </w:tc>
        <w:tc>
          <w:tcPr>
            <w:tcW w:w="4673" w:type="dxa"/>
          </w:tcPr>
          <w:p w:rsidR="00600CEB" w:rsidRDefault="00E911B7" w:rsidP="00951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Pr="00FD2FE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м/пф1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18,0</w:t>
            </w:r>
          </w:p>
        </w:tc>
      </w:tr>
      <w:tr w:rsidR="00600CEB" w:rsidTr="00BE4A63">
        <w:tc>
          <w:tcPr>
            <w:tcW w:w="4672" w:type="dxa"/>
          </w:tcPr>
          <w:p w:rsidR="00600CEB" w:rsidRDefault="00FD2FE1" w:rsidP="00FD2FE1">
            <w:pPr>
              <w:ind w:firstLine="5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r w:rsidRPr="00D127B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/пп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17</w:t>
            </w:r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E911B7">
              <w:rPr>
                <w:rFonts w:ascii="Times New Roman" w:hAnsi="Times New Roman" w:cs="Times New Roman"/>
                <w:sz w:val="28"/>
                <w:szCs w:val="28"/>
              </w:rPr>
              <w:t xml:space="preserve"> 11,54</w:t>
            </w:r>
          </w:p>
        </w:tc>
        <w:tc>
          <w:tcPr>
            <w:tcW w:w="4673" w:type="dxa"/>
          </w:tcPr>
          <w:p w:rsidR="00600CEB" w:rsidRDefault="00E911B7" w:rsidP="00951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Pr="00FD2FE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м/пф1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7</w:t>
            </w: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11,53</w:t>
            </w:r>
          </w:p>
        </w:tc>
      </w:tr>
      <w:tr w:rsidR="00600CEB" w:rsidTr="00BE4A63">
        <w:tc>
          <w:tcPr>
            <w:tcW w:w="4672" w:type="dxa"/>
          </w:tcPr>
          <w:p w:rsidR="00600CEB" w:rsidRDefault="00FD2FE1" w:rsidP="00FD2FE1">
            <w:pPr>
              <w:ind w:firstLine="5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r w:rsidRPr="00D127B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/пп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18</w:t>
            </w:r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E911B7">
              <w:rPr>
                <w:rFonts w:ascii="Times New Roman" w:hAnsi="Times New Roman" w:cs="Times New Roman"/>
                <w:sz w:val="28"/>
                <w:szCs w:val="28"/>
              </w:rPr>
              <w:t xml:space="preserve"> 0,061</w:t>
            </w:r>
          </w:p>
        </w:tc>
        <w:tc>
          <w:tcPr>
            <w:tcW w:w="4673" w:type="dxa"/>
          </w:tcPr>
          <w:p w:rsidR="00600CEB" w:rsidRDefault="00E911B7" w:rsidP="00951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Pr="00FD2FE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м/пф1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8</w:t>
            </w: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0,06</w:t>
            </w:r>
          </w:p>
        </w:tc>
      </w:tr>
      <w:tr w:rsidR="00600CEB" w:rsidTr="00BE4A63">
        <w:tc>
          <w:tcPr>
            <w:tcW w:w="4672" w:type="dxa"/>
          </w:tcPr>
          <w:p w:rsidR="00600CEB" w:rsidRDefault="00FD2FE1" w:rsidP="00FD2FE1">
            <w:pPr>
              <w:ind w:firstLine="5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r w:rsidRPr="00D127B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/пп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D127B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D127B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E911B7">
              <w:rPr>
                <w:rFonts w:ascii="Times New Roman" w:hAnsi="Times New Roman" w:cs="Times New Roman"/>
                <w:sz w:val="28"/>
                <w:szCs w:val="28"/>
              </w:rPr>
              <w:t xml:space="preserve"> 0,357</w:t>
            </w:r>
          </w:p>
        </w:tc>
        <w:tc>
          <w:tcPr>
            <w:tcW w:w="4673" w:type="dxa"/>
          </w:tcPr>
          <w:p w:rsidR="00600CEB" w:rsidRDefault="00E911B7" w:rsidP="00951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Pr="00FD2FE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м/пф1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9</w:t>
            </w: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0,358</w:t>
            </w:r>
          </w:p>
        </w:tc>
      </w:tr>
      <w:tr w:rsidR="00600CEB" w:rsidTr="00BE4A63">
        <w:tc>
          <w:tcPr>
            <w:tcW w:w="4672" w:type="dxa"/>
          </w:tcPr>
          <w:p w:rsidR="00600CEB" w:rsidRDefault="0081661B" w:rsidP="00FD2FE1">
            <w:pPr>
              <w:ind w:firstLine="5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="00FD2FE1" w:rsidRPr="00FD2FE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r w:rsidRPr="00FD2FE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/пп20</w:t>
            </w:r>
            <w:r w:rsidR="00FD2FE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="00FD2FE1" w:rsidRPr="00FD2FE1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E911B7">
              <w:rPr>
                <w:rFonts w:ascii="Times New Roman" w:hAnsi="Times New Roman" w:cs="Times New Roman"/>
                <w:sz w:val="28"/>
                <w:szCs w:val="28"/>
              </w:rPr>
              <w:t xml:space="preserve"> 75,6</w:t>
            </w:r>
          </w:p>
        </w:tc>
        <w:tc>
          <w:tcPr>
            <w:tcW w:w="4673" w:type="dxa"/>
          </w:tcPr>
          <w:p w:rsidR="00600CEB" w:rsidRDefault="00E911B7" w:rsidP="00951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м/пф20</w:t>
            </w:r>
            <w:r w:rsidRPr="0081661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87,2</w:t>
            </w:r>
          </w:p>
        </w:tc>
      </w:tr>
    </w:tbl>
    <w:p w:rsidR="00951243" w:rsidRDefault="00D127BD" w:rsidP="00E44A9A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 w:rsidRPr="00D127BD">
        <w:rPr>
          <w:rFonts w:ascii="Times New Roman" w:hAnsi="Times New Roman" w:cs="Times New Roman"/>
          <w:sz w:val="28"/>
          <w:szCs w:val="28"/>
        </w:rPr>
        <w:t>СД</w:t>
      </w:r>
      <w:r w:rsidR="00AC63B4">
        <w:rPr>
          <w:rFonts w:ascii="Times New Roman" w:hAnsi="Times New Roman" w:cs="Times New Roman"/>
          <w:sz w:val="28"/>
          <w:szCs w:val="28"/>
          <w:vertAlign w:val="subscript"/>
        </w:rPr>
        <w:t>п/пп</w:t>
      </w:r>
      <w:r w:rsidR="00977C5A">
        <w:rPr>
          <w:rFonts w:ascii="Times New Roman" w:hAnsi="Times New Roman" w:cs="Times New Roman"/>
          <w:sz w:val="28"/>
          <w:szCs w:val="28"/>
          <w:vertAlign w:val="subscript"/>
        </w:rPr>
        <w:t>з1</w:t>
      </w:r>
      <w:r w:rsidR="00CC16C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127BD">
        <w:rPr>
          <w:rFonts w:ascii="Times New Roman" w:hAnsi="Times New Roman" w:cs="Times New Roman"/>
          <w:sz w:val="28"/>
          <w:szCs w:val="28"/>
        </w:rPr>
        <w:t>=</w:t>
      </w:r>
      <w:r w:rsidR="00CC16CB">
        <w:rPr>
          <w:rFonts w:ascii="Times New Roman" w:hAnsi="Times New Roman" w:cs="Times New Roman"/>
          <w:sz w:val="28"/>
          <w:szCs w:val="28"/>
        </w:rPr>
        <w:t xml:space="preserve"> </w:t>
      </w:r>
      <w:r w:rsidR="008B0EA8">
        <w:rPr>
          <w:rFonts w:ascii="Times New Roman" w:hAnsi="Times New Roman" w:cs="Times New Roman"/>
          <w:sz w:val="28"/>
          <w:szCs w:val="28"/>
        </w:rPr>
        <w:t>0,091</w:t>
      </w:r>
      <w:r w:rsidR="00E911B7">
        <w:rPr>
          <w:rFonts w:ascii="Times New Roman" w:hAnsi="Times New Roman" w:cs="Times New Roman"/>
          <w:sz w:val="28"/>
          <w:szCs w:val="28"/>
        </w:rPr>
        <w:t>/</w:t>
      </w:r>
      <w:r w:rsidR="008B0EA8">
        <w:rPr>
          <w:rFonts w:ascii="Times New Roman" w:hAnsi="Times New Roman" w:cs="Times New Roman"/>
          <w:sz w:val="28"/>
          <w:szCs w:val="28"/>
        </w:rPr>
        <w:t>/0,096=0,95</w:t>
      </w:r>
    </w:p>
    <w:p w:rsidR="00951243" w:rsidRDefault="00D127BD" w:rsidP="00E44A9A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 w:rsidRPr="00D127BD">
        <w:rPr>
          <w:rFonts w:ascii="Times New Roman" w:hAnsi="Times New Roman" w:cs="Times New Roman"/>
          <w:sz w:val="28"/>
          <w:szCs w:val="28"/>
        </w:rPr>
        <w:t>СД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п/ппз2</w:t>
      </w:r>
      <w:r w:rsidRPr="00D127BD">
        <w:rPr>
          <w:rFonts w:ascii="Times New Roman" w:hAnsi="Times New Roman" w:cs="Times New Roman"/>
          <w:sz w:val="28"/>
          <w:szCs w:val="28"/>
        </w:rPr>
        <w:t>=</w:t>
      </w:r>
      <w:r w:rsidR="00CC16CB">
        <w:rPr>
          <w:rFonts w:ascii="Times New Roman" w:hAnsi="Times New Roman" w:cs="Times New Roman"/>
          <w:sz w:val="28"/>
          <w:szCs w:val="28"/>
        </w:rPr>
        <w:t xml:space="preserve"> </w:t>
      </w:r>
      <w:r w:rsidR="00A13520">
        <w:rPr>
          <w:rFonts w:ascii="Times New Roman" w:hAnsi="Times New Roman" w:cs="Times New Roman"/>
          <w:sz w:val="28"/>
          <w:szCs w:val="28"/>
        </w:rPr>
        <w:t>0,136/0,181= 0,75</w:t>
      </w:r>
    </w:p>
    <w:p w:rsidR="00977C5A" w:rsidRDefault="00977C5A" w:rsidP="00E44A9A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 w:rsidRPr="00D127BD">
        <w:rPr>
          <w:rFonts w:ascii="Times New Roman" w:hAnsi="Times New Roman" w:cs="Times New Roman"/>
          <w:sz w:val="28"/>
          <w:szCs w:val="28"/>
        </w:rPr>
        <w:t>СД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127BD">
        <w:rPr>
          <w:rFonts w:ascii="Times New Roman" w:hAnsi="Times New Roman" w:cs="Times New Roman"/>
          <w:sz w:val="28"/>
          <w:szCs w:val="28"/>
        </w:rPr>
        <w:t>=</w:t>
      </w:r>
      <w:r w:rsidR="00CC16CB">
        <w:rPr>
          <w:rFonts w:ascii="Times New Roman" w:hAnsi="Times New Roman" w:cs="Times New Roman"/>
          <w:sz w:val="28"/>
          <w:szCs w:val="28"/>
        </w:rPr>
        <w:t xml:space="preserve"> </w:t>
      </w:r>
      <w:r w:rsidR="00A13520">
        <w:rPr>
          <w:rFonts w:ascii="Times New Roman" w:hAnsi="Times New Roman" w:cs="Times New Roman"/>
          <w:sz w:val="28"/>
          <w:szCs w:val="28"/>
        </w:rPr>
        <w:t>1,375/1,418= 0,97</w:t>
      </w:r>
    </w:p>
    <w:p w:rsidR="00951243" w:rsidRDefault="00977C5A" w:rsidP="00E44A9A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 w:rsidRPr="00D127BD">
        <w:rPr>
          <w:rFonts w:ascii="Times New Roman" w:hAnsi="Times New Roman" w:cs="Times New Roman"/>
          <w:sz w:val="28"/>
          <w:szCs w:val="28"/>
        </w:rPr>
        <w:t>СД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127BD">
        <w:rPr>
          <w:rFonts w:ascii="Times New Roman" w:hAnsi="Times New Roman" w:cs="Times New Roman"/>
          <w:sz w:val="28"/>
          <w:szCs w:val="28"/>
        </w:rPr>
        <w:t>=</w:t>
      </w:r>
      <w:r w:rsidR="00CC16CB">
        <w:rPr>
          <w:rFonts w:ascii="Times New Roman" w:hAnsi="Times New Roman" w:cs="Times New Roman"/>
          <w:sz w:val="28"/>
          <w:szCs w:val="28"/>
        </w:rPr>
        <w:t xml:space="preserve"> </w:t>
      </w:r>
      <w:r w:rsidR="00A13520">
        <w:rPr>
          <w:rFonts w:ascii="Times New Roman" w:hAnsi="Times New Roman" w:cs="Times New Roman"/>
          <w:sz w:val="28"/>
          <w:szCs w:val="28"/>
        </w:rPr>
        <w:t>0,488/0,445=1,1=1</w:t>
      </w:r>
    </w:p>
    <w:p w:rsidR="00951243" w:rsidRDefault="00977C5A" w:rsidP="00E44A9A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 w:rsidRPr="00D127BD">
        <w:rPr>
          <w:rFonts w:ascii="Times New Roman" w:hAnsi="Times New Roman" w:cs="Times New Roman"/>
          <w:sz w:val="28"/>
          <w:szCs w:val="28"/>
        </w:rPr>
        <w:t>СД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D127BD">
        <w:rPr>
          <w:rFonts w:ascii="Times New Roman" w:hAnsi="Times New Roman" w:cs="Times New Roman"/>
          <w:sz w:val="28"/>
          <w:szCs w:val="28"/>
        </w:rPr>
        <w:t>=</w:t>
      </w:r>
      <w:r w:rsidR="00CC16CB">
        <w:rPr>
          <w:rFonts w:ascii="Times New Roman" w:hAnsi="Times New Roman" w:cs="Times New Roman"/>
          <w:sz w:val="28"/>
          <w:szCs w:val="28"/>
        </w:rPr>
        <w:t xml:space="preserve"> </w:t>
      </w:r>
      <w:r w:rsidR="008B0EA8">
        <w:rPr>
          <w:rFonts w:ascii="Times New Roman" w:hAnsi="Times New Roman" w:cs="Times New Roman"/>
          <w:sz w:val="28"/>
          <w:szCs w:val="28"/>
        </w:rPr>
        <w:t>0,002/0,002</w:t>
      </w:r>
      <w:r w:rsidR="00A13520">
        <w:rPr>
          <w:rFonts w:ascii="Times New Roman" w:hAnsi="Times New Roman" w:cs="Times New Roman"/>
          <w:sz w:val="28"/>
          <w:szCs w:val="28"/>
        </w:rPr>
        <w:t>=1,1=1</w:t>
      </w:r>
    </w:p>
    <w:p w:rsidR="00951243" w:rsidRDefault="00977C5A" w:rsidP="00E44A9A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 w:rsidRPr="00D127BD">
        <w:rPr>
          <w:rFonts w:ascii="Times New Roman" w:hAnsi="Times New Roman" w:cs="Times New Roman"/>
          <w:sz w:val="28"/>
          <w:szCs w:val="28"/>
        </w:rPr>
        <w:t>СД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D127BD">
        <w:rPr>
          <w:rFonts w:ascii="Times New Roman" w:hAnsi="Times New Roman" w:cs="Times New Roman"/>
          <w:sz w:val="28"/>
          <w:szCs w:val="28"/>
        </w:rPr>
        <w:t>=</w:t>
      </w:r>
      <w:r w:rsidR="00CC16CB">
        <w:rPr>
          <w:rFonts w:ascii="Times New Roman" w:hAnsi="Times New Roman" w:cs="Times New Roman"/>
          <w:sz w:val="28"/>
          <w:szCs w:val="28"/>
        </w:rPr>
        <w:t xml:space="preserve"> </w:t>
      </w:r>
      <w:r w:rsidR="00A13520">
        <w:rPr>
          <w:rFonts w:ascii="Times New Roman" w:hAnsi="Times New Roman" w:cs="Times New Roman"/>
          <w:sz w:val="28"/>
          <w:szCs w:val="28"/>
        </w:rPr>
        <w:t>20,923/20,805=1,01=1</w:t>
      </w:r>
    </w:p>
    <w:p w:rsidR="00951243" w:rsidRDefault="00977C5A" w:rsidP="00E44A9A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 w:rsidRPr="00D127BD">
        <w:rPr>
          <w:rFonts w:ascii="Times New Roman" w:hAnsi="Times New Roman" w:cs="Times New Roman"/>
          <w:sz w:val="28"/>
          <w:szCs w:val="28"/>
        </w:rPr>
        <w:t>СД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п/ппз7</w:t>
      </w:r>
      <w:r w:rsidRPr="00D127BD">
        <w:rPr>
          <w:rFonts w:ascii="Times New Roman" w:hAnsi="Times New Roman" w:cs="Times New Roman"/>
          <w:sz w:val="28"/>
          <w:szCs w:val="28"/>
        </w:rPr>
        <w:t>=</w:t>
      </w:r>
      <w:r w:rsidR="00CC16CB">
        <w:rPr>
          <w:rFonts w:ascii="Times New Roman" w:hAnsi="Times New Roman" w:cs="Times New Roman"/>
          <w:sz w:val="28"/>
          <w:szCs w:val="28"/>
        </w:rPr>
        <w:t xml:space="preserve"> </w:t>
      </w:r>
      <w:r w:rsidR="00A13520">
        <w:rPr>
          <w:rFonts w:ascii="Times New Roman" w:hAnsi="Times New Roman" w:cs="Times New Roman"/>
          <w:sz w:val="28"/>
          <w:szCs w:val="28"/>
        </w:rPr>
        <w:t>0,105/0,10=1,1=1</w:t>
      </w:r>
    </w:p>
    <w:p w:rsidR="00951243" w:rsidRDefault="00977C5A" w:rsidP="00E44A9A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 w:rsidRPr="00D127BD">
        <w:rPr>
          <w:rFonts w:ascii="Times New Roman" w:hAnsi="Times New Roman" w:cs="Times New Roman"/>
          <w:sz w:val="28"/>
          <w:szCs w:val="28"/>
        </w:rPr>
        <w:t>СД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п/ппз8</w:t>
      </w:r>
      <w:r w:rsidRPr="00D127BD">
        <w:rPr>
          <w:rFonts w:ascii="Times New Roman" w:hAnsi="Times New Roman" w:cs="Times New Roman"/>
          <w:sz w:val="28"/>
          <w:szCs w:val="28"/>
        </w:rPr>
        <w:t>=</w:t>
      </w:r>
      <w:r w:rsidR="00CC16CB">
        <w:rPr>
          <w:rFonts w:ascii="Times New Roman" w:hAnsi="Times New Roman" w:cs="Times New Roman"/>
          <w:sz w:val="28"/>
          <w:szCs w:val="28"/>
        </w:rPr>
        <w:t xml:space="preserve"> </w:t>
      </w:r>
      <w:r w:rsidR="00A13520">
        <w:rPr>
          <w:rFonts w:ascii="Times New Roman" w:hAnsi="Times New Roman" w:cs="Times New Roman"/>
          <w:sz w:val="28"/>
          <w:szCs w:val="28"/>
        </w:rPr>
        <w:t>36,77/33,1=1,1=1</w:t>
      </w:r>
    </w:p>
    <w:p w:rsidR="00951243" w:rsidRDefault="00977C5A" w:rsidP="00E44A9A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 w:rsidRPr="00D127BD">
        <w:rPr>
          <w:rFonts w:ascii="Times New Roman" w:hAnsi="Times New Roman" w:cs="Times New Roman"/>
          <w:sz w:val="28"/>
          <w:szCs w:val="28"/>
        </w:rPr>
        <w:t>СД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9</w:t>
      </w:r>
      <w:r w:rsidRPr="00D127BD">
        <w:rPr>
          <w:rFonts w:ascii="Times New Roman" w:hAnsi="Times New Roman" w:cs="Times New Roman"/>
          <w:sz w:val="28"/>
          <w:szCs w:val="28"/>
        </w:rPr>
        <w:t>=</w:t>
      </w:r>
      <w:r w:rsidR="00CC16CB">
        <w:rPr>
          <w:rFonts w:ascii="Times New Roman" w:hAnsi="Times New Roman" w:cs="Times New Roman"/>
          <w:sz w:val="28"/>
          <w:szCs w:val="28"/>
        </w:rPr>
        <w:t xml:space="preserve"> </w:t>
      </w:r>
      <w:r w:rsidR="00A13520">
        <w:rPr>
          <w:rFonts w:ascii="Times New Roman" w:hAnsi="Times New Roman" w:cs="Times New Roman"/>
          <w:sz w:val="28"/>
          <w:szCs w:val="28"/>
        </w:rPr>
        <w:t>9,62/9,53=1,01=1</w:t>
      </w:r>
    </w:p>
    <w:p w:rsidR="00951243" w:rsidRDefault="00977C5A" w:rsidP="00E44A9A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 w:rsidRPr="00D127BD">
        <w:rPr>
          <w:rFonts w:ascii="Times New Roman" w:hAnsi="Times New Roman" w:cs="Times New Roman"/>
          <w:sz w:val="28"/>
          <w:szCs w:val="28"/>
        </w:rPr>
        <w:t>СД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Pr="00D127BD">
        <w:rPr>
          <w:rFonts w:ascii="Times New Roman" w:hAnsi="Times New Roman" w:cs="Times New Roman"/>
          <w:sz w:val="28"/>
          <w:szCs w:val="28"/>
        </w:rPr>
        <w:t>=</w:t>
      </w:r>
      <w:r w:rsidR="00CC16CB">
        <w:rPr>
          <w:rFonts w:ascii="Times New Roman" w:hAnsi="Times New Roman" w:cs="Times New Roman"/>
          <w:sz w:val="28"/>
          <w:szCs w:val="28"/>
        </w:rPr>
        <w:t xml:space="preserve"> </w:t>
      </w:r>
      <w:r w:rsidR="00A13520">
        <w:rPr>
          <w:rFonts w:ascii="Times New Roman" w:hAnsi="Times New Roman" w:cs="Times New Roman"/>
          <w:sz w:val="28"/>
          <w:szCs w:val="28"/>
        </w:rPr>
        <w:t>35,2/35,1=1,0</w:t>
      </w:r>
    </w:p>
    <w:p w:rsidR="00977C5A" w:rsidRPr="00D127BD" w:rsidRDefault="00977C5A" w:rsidP="00E44A9A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 w:rsidRPr="00D127BD">
        <w:rPr>
          <w:rFonts w:ascii="Times New Roman" w:hAnsi="Times New Roman" w:cs="Times New Roman"/>
          <w:sz w:val="28"/>
          <w:szCs w:val="28"/>
        </w:rPr>
        <w:t>СД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11</w:t>
      </w:r>
      <w:r w:rsidRPr="00D127BD">
        <w:rPr>
          <w:rFonts w:ascii="Times New Roman" w:hAnsi="Times New Roman" w:cs="Times New Roman"/>
          <w:sz w:val="28"/>
          <w:szCs w:val="28"/>
        </w:rPr>
        <w:t>=</w:t>
      </w:r>
      <w:r w:rsidR="00CC16CB">
        <w:rPr>
          <w:rFonts w:ascii="Times New Roman" w:hAnsi="Times New Roman" w:cs="Times New Roman"/>
          <w:sz w:val="28"/>
          <w:szCs w:val="28"/>
        </w:rPr>
        <w:t xml:space="preserve"> </w:t>
      </w:r>
      <w:r w:rsidR="00A13520">
        <w:rPr>
          <w:rFonts w:ascii="Times New Roman" w:hAnsi="Times New Roman" w:cs="Times New Roman"/>
          <w:sz w:val="28"/>
          <w:szCs w:val="28"/>
        </w:rPr>
        <w:t>0,07/0,07=1,0</w:t>
      </w:r>
    </w:p>
    <w:p w:rsidR="00951243" w:rsidRDefault="00977C5A" w:rsidP="00E44A9A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 w:rsidRPr="00D127BD">
        <w:rPr>
          <w:rFonts w:ascii="Times New Roman" w:hAnsi="Times New Roman" w:cs="Times New Roman"/>
          <w:sz w:val="28"/>
          <w:szCs w:val="28"/>
        </w:rPr>
        <w:t>СД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127BD">
        <w:rPr>
          <w:rFonts w:ascii="Times New Roman" w:hAnsi="Times New Roman" w:cs="Times New Roman"/>
          <w:sz w:val="28"/>
          <w:szCs w:val="28"/>
        </w:rPr>
        <w:t>=</w:t>
      </w:r>
      <w:r w:rsidR="00CC16CB">
        <w:rPr>
          <w:rFonts w:ascii="Times New Roman" w:hAnsi="Times New Roman" w:cs="Times New Roman"/>
          <w:sz w:val="28"/>
          <w:szCs w:val="28"/>
        </w:rPr>
        <w:t xml:space="preserve"> </w:t>
      </w:r>
      <w:r w:rsidR="00A13520">
        <w:rPr>
          <w:rFonts w:ascii="Times New Roman" w:hAnsi="Times New Roman" w:cs="Times New Roman"/>
          <w:sz w:val="28"/>
          <w:szCs w:val="28"/>
        </w:rPr>
        <w:t>0,099/0,099=1,0</w:t>
      </w:r>
    </w:p>
    <w:p w:rsidR="00977C5A" w:rsidRDefault="00977C5A" w:rsidP="00E44A9A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 w:rsidRPr="00D127BD">
        <w:rPr>
          <w:rFonts w:ascii="Times New Roman" w:hAnsi="Times New Roman" w:cs="Times New Roman"/>
          <w:sz w:val="28"/>
          <w:szCs w:val="28"/>
        </w:rPr>
        <w:t>СД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13</w:t>
      </w:r>
      <w:r w:rsidRPr="00D127BD">
        <w:rPr>
          <w:rFonts w:ascii="Times New Roman" w:hAnsi="Times New Roman" w:cs="Times New Roman"/>
          <w:sz w:val="28"/>
          <w:szCs w:val="28"/>
        </w:rPr>
        <w:t>=</w:t>
      </w:r>
      <w:r w:rsidR="00CC16CB">
        <w:rPr>
          <w:rFonts w:ascii="Times New Roman" w:hAnsi="Times New Roman" w:cs="Times New Roman"/>
          <w:sz w:val="28"/>
          <w:szCs w:val="28"/>
        </w:rPr>
        <w:t xml:space="preserve"> </w:t>
      </w:r>
      <w:r w:rsidR="00A13520">
        <w:rPr>
          <w:rFonts w:ascii="Times New Roman" w:hAnsi="Times New Roman" w:cs="Times New Roman"/>
          <w:sz w:val="28"/>
          <w:szCs w:val="28"/>
        </w:rPr>
        <w:t>23,72/23,7=1,0</w:t>
      </w:r>
    </w:p>
    <w:p w:rsidR="00951243" w:rsidRDefault="00977C5A" w:rsidP="00E44A9A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 w:rsidRPr="00D127BD">
        <w:rPr>
          <w:rFonts w:ascii="Times New Roman" w:hAnsi="Times New Roman" w:cs="Times New Roman"/>
          <w:sz w:val="28"/>
          <w:szCs w:val="28"/>
        </w:rPr>
        <w:t>СД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14</w:t>
      </w:r>
      <w:r w:rsidRPr="00D127BD">
        <w:rPr>
          <w:rFonts w:ascii="Times New Roman" w:hAnsi="Times New Roman" w:cs="Times New Roman"/>
          <w:sz w:val="28"/>
          <w:szCs w:val="28"/>
        </w:rPr>
        <w:t>=</w:t>
      </w:r>
      <w:r w:rsidR="00CC16CB">
        <w:rPr>
          <w:rFonts w:ascii="Times New Roman" w:hAnsi="Times New Roman" w:cs="Times New Roman"/>
          <w:sz w:val="28"/>
          <w:szCs w:val="28"/>
        </w:rPr>
        <w:t xml:space="preserve"> </w:t>
      </w:r>
      <w:r w:rsidR="00A13520">
        <w:rPr>
          <w:rFonts w:ascii="Times New Roman" w:hAnsi="Times New Roman" w:cs="Times New Roman"/>
          <w:sz w:val="28"/>
          <w:szCs w:val="28"/>
        </w:rPr>
        <w:t>171,3/171,2=1,0</w:t>
      </w:r>
    </w:p>
    <w:p w:rsidR="00977C5A" w:rsidRDefault="00977C5A" w:rsidP="00E44A9A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 w:rsidRPr="00D127BD">
        <w:rPr>
          <w:rFonts w:ascii="Times New Roman" w:hAnsi="Times New Roman" w:cs="Times New Roman"/>
          <w:sz w:val="28"/>
          <w:szCs w:val="28"/>
        </w:rPr>
        <w:t>СД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15</w:t>
      </w:r>
      <w:r w:rsidRPr="00D127BD">
        <w:rPr>
          <w:rFonts w:ascii="Times New Roman" w:hAnsi="Times New Roman" w:cs="Times New Roman"/>
          <w:sz w:val="28"/>
          <w:szCs w:val="28"/>
        </w:rPr>
        <w:t>=</w:t>
      </w:r>
      <w:r w:rsidR="00CC16CB">
        <w:rPr>
          <w:rFonts w:ascii="Times New Roman" w:hAnsi="Times New Roman" w:cs="Times New Roman"/>
          <w:sz w:val="28"/>
          <w:szCs w:val="28"/>
        </w:rPr>
        <w:t xml:space="preserve"> </w:t>
      </w:r>
      <w:r w:rsidR="00A13520">
        <w:rPr>
          <w:rFonts w:ascii="Times New Roman" w:hAnsi="Times New Roman" w:cs="Times New Roman"/>
          <w:sz w:val="28"/>
          <w:szCs w:val="28"/>
        </w:rPr>
        <w:t>61,93/61,93=1,0</w:t>
      </w:r>
    </w:p>
    <w:p w:rsidR="00951243" w:rsidRDefault="00977C5A" w:rsidP="00E44A9A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 w:rsidRPr="00D127BD">
        <w:rPr>
          <w:rFonts w:ascii="Times New Roman" w:hAnsi="Times New Roman" w:cs="Times New Roman"/>
          <w:sz w:val="28"/>
          <w:szCs w:val="28"/>
        </w:rPr>
        <w:t>СД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16</w:t>
      </w:r>
      <w:r w:rsidRPr="00D127BD">
        <w:rPr>
          <w:rFonts w:ascii="Times New Roman" w:hAnsi="Times New Roman" w:cs="Times New Roman"/>
          <w:sz w:val="28"/>
          <w:szCs w:val="28"/>
        </w:rPr>
        <w:t>=</w:t>
      </w:r>
      <w:r w:rsidR="00CC16CB">
        <w:rPr>
          <w:rFonts w:ascii="Times New Roman" w:hAnsi="Times New Roman" w:cs="Times New Roman"/>
          <w:sz w:val="28"/>
          <w:szCs w:val="28"/>
        </w:rPr>
        <w:t xml:space="preserve"> </w:t>
      </w:r>
      <w:r w:rsidR="00A13520">
        <w:rPr>
          <w:rFonts w:ascii="Times New Roman" w:hAnsi="Times New Roman" w:cs="Times New Roman"/>
          <w:sz w:val="28"/>
          <w:szCs w:val="28"/>
        </w:rPr>
        <w:t>17,84/18,0=0,99</w:t>
      </w:r>
    </w:p>
    <w:p w:rsidR="00951243" w:rsidRDefault="00977C5A" w:rsidP="00E44A9A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 w:rsidRPr="00D127BD">
        <w:rPr>
          <w:rFonts w:ascii="Times New Roman" w:hAnsi="Times New Roman" w:cs="Times New Roman"/>
          <w:sz w:val="28"/>
          <w:szCs w:val="28"/>
        </w:rPr>
        <w:t>СД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17</w:t>
      </w:r>
      <w:r w:rsidRPr="00D127BD">
        <w:rPr>
          <w:rFonts w:ascii="Times New Roman" w:hAnsi="Times New Roman" w:cs="Times New Roman"/>
          <w:sz w:val="28"/>
          <w:szCs w:val="28"/>
        </w:rPr>
        <w:t>=</w:t>
      </w:r>
      <w:r w:rsidR="00CC16CB">
        <w:rPr>
          <w:rFonts w:ascii="Times New Roman" w:hAnsi="Times New Roman" w:cs="Times New Roman"/>
          <w:sz w:val="28"/>
          <w:szCs w:val="28"/>
        </w:rPr>
        <w:t xml:space="preserve"> </w:t>
      </w:r>
      <w:r w:rsidR="00A13520">
        <w:rPr>
          <w:rFonts w:ascii="Times New Roman" w:hAnsi="Times New Roman" w:cs="Times New Roman"/>
          <w:sz w:val="28"/>
          <w:szCs w:val="28"/>
        </w:rPr>
        <w:t>11,54/11,53=1,0</w:t>
      </w:r>
    </w:p>
    <w:p w:rsidR="00951243" w:rsidRDefault="00977C5A" w:rsidP="00E44A9A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 w:rsidRPr="00D127BD">
        <w:rPr>
          <w:rFonts w:ascii="Times New Roman" w:hAnsi="Times New Roman" w:cs="Times New Roman"/>
          <w:sz w:val="28"/>
          <w:szCs w:val="28"/>
        </w:rPr>
        <w:t>СД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п/ппз18</w:t>
      </w:r>
      <w:r w:rsidRPr="00D127BD">
        <w:rPr>
          <w:rFonts w:ascii="Times New Roman" w:hAnsi="Times New Roman" w:cs="Times New Roman"/>
          <w:sz w:val="28"/>
          <w:szCs w:val="28"/>
        </w:rPr>
        <w:t>=</w:t>
      </w:r>
      <w:r w:rsidR="00CC16CB">
        <w:rPr>
          <w:rFonts w:ascii="Times New Roman" w:hAnsi="Times New Roman" w:cs="Times New Roman"/>
          <w:sz w:val="28"/>
          <w:szCs w:val="28"/>
        </w:rPr>
        <w:t xml:space="preserve"> </w:t>
      </w:r>
      <w:r w:rsidR="00A13520">
        <w:rPr>
          <w:rFonts w:ascii="Times New Roman" w:hAnsi="Times New Roman" w:cs="Times New Roman"/>
          <w:sz w:val="28"/>
          <w:szCs w:val="28"/>
        </w:rPr>
        <w:t>0,061/0,06=1,02=1</w:t>
      </w:r>
    </w:p>
    <w:p w:rsidR="00951243" w:rsidRDefault="00977C5A" w:rsidP="00E44A9A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 w:rsidRPr="00D127BD">
        <w:rPr>
          <w:rFonts w:ascii="Times New Roman" w:hAnsi="Times New Roman" w:cs="Times New Roman"/>
          <w:sz w:val="28"/>
          <w:szCs w:val="28"/>
        </w:rPr>
        <w:t>СД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п/ппз19</w:t>
      </w:r>
      <w:r w:rsidRPr="00D127BD">
        <w:rPr>
          <w:rFonts w:ascii="Times New Roman" w:hAnsi="Times New Roman" w:cs="Times New Roman"/>
          <w:sz w:val="28"/>
          <w:szCs w:val="28"/>
        </w:rPr>
        <w:t>=</w:t>
      </w:r>
      <w:r w:rsidR="00CC16CB">
        <w:rPr>
          <w:rFonts w:ascii="Times New Roman" w:hAnsi="Times New Roman" w:cs="Times New Roman"/>
          <w:sz w:val="28"/>
          <w:szCs w:val="28"/>
        </w:rPr>
        <w:t xml:space="preserve"> </w:t>
      </w:r>
      <w:r w:rsidR="00A13520">
        <w:rPr>
          <w:rFonts w:ascii="Times New Roman" w:hAnsi="Times New Roman" w:cs="Times New Roman"/>
          <w:sz w:val="28"/>
          <w:szCs w:val="28"/>
        </w:rPr>
        <w:t>0,357/0,358=1,0</w:t>
      </w:r>
    </w:p>
    <w:p w:rsidR="00977C5A" w:rsidRDefault="00977C5A" w:rsidP="00E44A9A">
      <w:pPr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 w:rsidRPr="00D127BD">
        <w:rPr>
          <w:rFonts w:ascii="Times New Roman" w:hAnsi="Times New Roman" w:cs="Times New Roman"/>
          <w:sz w:val="28"/>
          <w:szCs w:val="28"/>
        </w:rPr>
        <w:t>СД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п/ппз20</w:t>
      </w:r>
      <w:r w:rsidRPr="00D127BD">
        <w:rPr>
          <w:rFonts w:ascii="Times New Roman" w:hAnsi="Times New Roman" w:cs="Times New Roman"/>
          <w:sz w:val="28"/>
          <w:szCs w:val="28"/>
        </w:rPr>
        <w:t>=</w:t>
      </w:r>
      <w:r w:rsidR="00CC16CB">
        <w:rPr>
          <w:rFonts w:ascii="Times New Roman" w:hAnsi="Times New Roman" w:cs="Times New Roman"/>
          <w:sz w:val="28"/>
          <w:szCs w:val="28"/>
        </w:rPr>
        <w:t xml:space="preserve"> </w:t>
      </w:r>
      <w:r w:rsidR="00A13520">
        <w:rPr>
          <w:rFonts w:ascii="Times New Roman" w:hAnsi="Times New Roman" w:cs="Times New Roman"/>
          <w:sz w:val="28"/>
          <w:szCs w:val="28"/>
        </w:rPr>
        <w:t>75,6/87,2=0,9</w:t>
      </w:r>
    </w:p>
    <w:p w:rsidR="00BE4A63" w:rsidRPr="00D127BD" w:rsidRDefault="00BE4A63" w:rsidP="00BE4A63">
      <w:pPr>
        <w:spacing w:after="0" w:line="240" w:lineRule="auto"/>
        <w:ind w:firstLine="2268"/>
        <w:rPr>
          <w:rFonts w:ascii="Times New Roman" w:hAnsi="Times New Roman" w:cs="Times New Roman"/>
          <w:sz w:val="28"/>
          <w:szCs w:val="28"/>
        </w:rPr>
      </w:pPr>
    </w:p>
    <w:p w:rsidR="00951243" w:rsidRPr="00951243" w:rsidRDefault="00951243" w:rsidP="0095124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51243">
        <w:rPr>
          <w:rFonts w:ascii="Times New Roman" w:hAnsi="Times New Roman" w:cs="Times New Roman"/>
          <w:b/>
          <w:sz w:val="28"/>
          <w:szCs w:val="28"/>
        </w:rPr>
        <w:t>- степень реализации муниципальной программы</w:t>
      </w:r>
    </w:p>
    <w:p w:rsidR="00951243" w:rsidRPr="00951243" w:rsidRDefault="00951243" w:rsidP="0095124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1243">
        <w:rPr>
          <w:rFonts w:ascii="Times New Roman" w:hAnsi="Times New Roman" w:cs="Times New Roman"/>
          <w:sz w:val="28"/>
          <w:szCs w:val="28"/>
        </w:rPr>
        <w:t>СРмп = ∑ СДмппз / М, где:</w:t>
      </w:r>
    </w:p>
    <w:p w:rsidR="00951243" w:rsidRPr="00951243" w:rsidRDefault="00951243" w:rsidP="00951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243">
        <w:rPr>
          <w:rFonts w:ascii="Times New Roman" w:hAnsi="Times New Roman" w:cs="Times New Roman"/>
          <w:sz w:val="28"/>
          <w:szCs w:val="28"/>
        </w:rPr>
        <w:t>СРмп – степень реализации целевых показателей;</w:t>
      </w:r>
    </w:p>
    <w:p w:rsidR="00951243" w:rsidRPr="00951243" w:rsidRDefault="00951243" w:rsidP="00951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243">
        <w:rPr>
          <w:rFonts w:ascii="Times New Roman" w:hAnsi="Times New Roman" w:cs="Times New Roman"/>
          <w:sz w:val="28"/>
          <w:szCs w:val="28"/>
        </w:rPr>
        <w:t>СДмппз – степень достижения планового значения показателя (индикатора);</w:t>
      </w:r>
    </w:p>
    <w:p w:rsidR="00951243" w:rsidRDefault="00951243" w:rsidP="009512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243">
        <w:rPr>
          <w:rFonts w:ascii="Times New Roman" w:hAnsi="Times New Roman" w:cs="Times New Roman"/>
          <w:sz w:val="28"/>
          <w:szCs w:val="28"/>
        </w:rPr>
        <w:t>М – число показателей муниципальной программы.</w:t>
      </w:r>
    </w:p>
    <w:p w:rsidR="00951243" w:rsidRDefault="00951243" w:rsidP="0095124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127BD" w:rsidRDefault="00D127BD" w:rsidP="000146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27BD">
        <w:rPr>
          <w:rFonts w:ascii="Times New Roman" w:hAnsi="Times New Roman" w:cs="Times New Roman"/>
          <w:sz w:val="28"/>
          <w:szCs w:val="28"/>
        </w:rPr>
        <w:t>СР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м/п</w:t>
      </w:r>
      <w:r w:rsidRPr="00D127BD">
        <w:rPr>
          <w:rFonts w:ascii="Times New Roman" w:hAnsi="Times New Roman" w:cs="Times New Roman"/>
          <w:sz w:val="28"/>
          <w:szCs w:val="28"/>
        </w:rPr>
        <w:t xml:space="preserve">= </w:t>
      </w:r>
      <w:r w:rsidR="00E344D6">
        <w:rPr>
          <w:rFonts w:ascii="Times New Roman" w:hAnsi="Times New Roman" w:cs="Times New Roman"/>
          <w:sz w:val="28"/>
          <w:szCs w:val="28"/>
        </w:rPr>
        <w:t>(</w:t>
      </w:r>
      <w:r w:rsidR="000C70E4">
        <w:rPr>
          <w:rFonts w:ascii="Times New Roman" w:hAnsi="Times New Roman" w:cs="Times New Roman"/>
          <w:sz w:val="28"/>
          <w:szCs w:val="28"/>
        </w:rPr>
        <w:t>0,95</w:t>
      </w:r>
      <w:r w:rsidR="000146B7">
        <w:rPr>
          <w:rFonts w:ascii="Times New Roman" w:hAnsi="Times New Roman" w:cs="Times New Roman"/>
          <w:sz w:val="28"/>
          <w:szCs w:val="28"/>
        </w:rPr>
        <w:t>+0,75+0,97+1+1+1+1+1+1+1+1+</w:t>
      </w:r>
      <w:r w:rsidR="000C70E4">
        <w:rPr>
          <w:rFonts w:ascii="Times New Roman" w:hAnsi="Times New Roman" w:cs="Times New Roman"/>
          <w:sz w:val="28"/>
          <w:szCs w:val="28"/>
        </w:rPr>
        <w:t>1+1+1+1+0,99+1+1+1+0,9)/20= 0,98</w:t>
      </w:r>
    </w:p>
    <w:p w:rsidR="00951243" w:rsidRDefault="00951243" w:rsidP="0095124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51243" w:rsidRPr="00951243" w:rsidRDefault="00951243" w:rsidP="0095124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951243">
        <w:rPr>
          <w:rFonts w:ascii="Times New Roman" w:hAnsi="Times New Roman" w:cs="Times New Roman"/>
          <w:b/>
          <w:sz w:val="28"/>
          <w:szCs w:val="28"/>
        </w:rPr>
        <w:t>Оценка фактического достижения значения каждого контрольного события.</w:t>
      </w:r>
    </w:p>
    <w:p w:rsidR="00951243" w:rsidRPr="00951243" w:rsidRDefault="00951243" w:rsidP="00951243">
      <w:pPr>
        <w:pStyle w:val="a6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951243">
        <w:rPr>
          <w:rFonts w:ascii="Times New Roman" w:hAnsi="Times New Roman" w:cs="Times New Roman"/>
          <w:sz w:val="28"/>
          <w:szCs w:val="28"/>
        </w:rPr>
        <w:t>ОДкс = КСф / КСп, где:</w:t>
      </w:r>
    </w:p>
    <w:p w:rsidR="00951243" w:rsidRPr="00951243" w:rsidRDefault="00951243" w:rsidP="00951243">
      <w:pPr>
        <w:tabs>
          <w:tab w:val="left" w:pos="284"/>
          <w:tab w:val="left" w:pos="993"/>
          <w:tab w:val="left" w:pos="127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51243">
        <w:rPr>
          <w:rFonts w:ascii="Times New Roman" w:hAnsi="Times New Roman" w:cs="Times New Roman"/>
          <w:sz w:val="28"/>
          <w:szCs w:val="28"/>
        </w:rPr>
        <w:t>ОДкс – оценка фактического достижения контрольного события;</w:t>
      </w:r>
    </w:p>
    <w:p w:rsidR="00951243" w:rsidRPr="00951243" w:rsidRDefault="00951243" w:rsidP="00951243">
      <w:pPr>
        <w:tabs>
          <w:tab w:val="left" w:pos="284"/>
          <w:tab w:val="left" w:pos="993"/>
          <w:tab w:val="left" w:pos="1276"/>
        </w:tabs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  <w:r w:rsidRPr="00951243">
        <w:rPr>
          <w:rFonts w:ascii="Times New Roman" w:hAnsi="Times New Roman" w:cs="Times New Roman"/>
          <w:sz w:val="28"/>
          <w:szCs w:val="28"/>
        </w:rPr>
        <w:t>КСф – фактически достигнутое значение контрольного события;</w:t>
      </w:r>
    </w:p>
    <w:p w:rsidR="00951243" w:rsidRDefault="00951243" w:rsidP="00951243">
      <w:pPr>
        <w:tabs>
          <w:tab w:val="left" w:pos="284"/>
          <w:tab w:val="left" w:pos="993"/>
          <w:tab w:val="left" w:pos="127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51243">
        <w:rPr>
          <w:rFonts w:ascii="Times New Roman" w:hAnsi="Times New Roman" w:cs="Times New Roman"/>
          <w:sz w:val="28"/>
          <w:szCs w:val="28"/>
        </w:rPr>
        <w:t xml:space="preserve">КСп </w:t>
      </w:r>
      <w:r w:rsidRPr="00951243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951243">
        <w:rPr>
          <w:rFonts w:ascii="Times New Roman" w:hAnsi="Times New Roman" w:cs="Times New Roman"/>
          <w:sz w:val="28"/>
          <w:szCs w:val="28"/>
        </w:rPr>
        <w:t>– плановое значение контрольного события.</w:t>
      </w:r>
    </w:p>
    <w:p w:rsidR="00453595" w:rsidRPr="00453595" w:rsidRDefault="00453595" w:rsidP="00E44A9A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</w:rPr>
      </w:pPr>
      <w:r w:rsidRPr="00D127BD">
        <w:rPr>
          <w:rFonts w:ascii="Times New Roman" w:hAnsi="Times New Roman" w:cs="Times New Roman"/>
          <w:sz w:val="28"/>
          <w:szCs w:val="28"/>
        </w:rPr>
        <w:t>ОД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кс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3.1.1</w:t>
      </w:r>
      <w:r w:rsidR="00B56A1B">
        <w:rPr>
          <w:rFonts w:ascii="Times New Roman" w:hAnsi="Times New Roman" w:cs="Times New Roman"/>
          <w:sz w:val="28"/>
          <w:szCs w:val="28"/>
        </w:rPr>
        <w:t>=6/6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BE4A63">
        <w:rPr>
          <w:rFonts w:ascii="Times New Roman" w:hAnsi="Times New Roman" w:cs="Times New Roman"/>
          <w:sz w:val="28"/>
          <w:szCs w:val="28"/>
        </w:rPr>
        <w:t xml:space="preserve"> </w:t>
      </w:r>
      <w:r w:rsidR="00B56A1B">
        <w:rPr>
          <w:rFonts w:ascii="Times New Roman" w:hAnsi="Times New Roman" w:cs="Times New Roman"/>
          <w:sz w:val="28"/>
          <w:szCs w:val="28"/>
        </w:rPr>
        <w:t>1</w:t>
      </w:r>
    </w:p>
    <w:p w:rsidR="00D127BD" w:rsidRDefault="00453595" w:rsidP="00E44A9A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</w:rPr>
      </w:pPr>
      <w:r w:rsidRPr="00D127BD">
        <w:rPr>
          <w:rFonts w:ascii="Times New Roman" w:hAnsi="Times New Roman" w:cs="Times New Roman"/>
          <w:sz w:val="28"/>
          <w:szCs w:val="28"/>
        </w:rPr>
        <w:t>ОД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кс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3.2.1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B56A1B">
        <w:rPr>
          <w:rFonts w:ascii="Times New Roman" w:hAnsi="Times New Roman" w:cs="Times New Roman"/>
          <w:sz w:val="28"/>
          <w:szCs w:val="28"/>
        </w:rPr>
        <w:t>171/171</w:t>
      </w:r>
      <w:r>
        <w:rPr>
          <w:rFonts w:ascii="Times New Roman" w:hAnsi="Times New Roman" w:cs="Times New Roman"/>
          <w:sz w:val="28"/>
          <w:szCs w:val="28"/>
        </w:rPr>
        <w:t xml:space="preserve"> = 1</w:t>
      </w:r>
    </w:p>
    <w:p w:rsidR="00453595" w:rsidRPr="000C70E4" w:rsidRDefault="00453595" w:rsidP="00E44A9A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</w:rPr>
      </w:pPr>
      <w:r w:rsidRPr="000C70E4">
        <w:rPr>
          <w:rFonts w:ascii="Times New Roman" w:hAnsi="Times New Roman" w:cs="Times New Roman"/>
          <w:sz w:val="28"/>
          <w:szCs w:val="28"/>
        </w:rPr>
        <w:t>ОД</w:t>
      </w:r>
      <w:r w:rsidRPr="000C70E4">
        <w:rPr>
          <w:rFonts w:ascii="Times New Roman" w:hAnsi="Times New Roman" w:cs="Times New Roman"/>
          <w:sz w:val="28"/>
          <w:szCs w:val="28"/>
          <w:vertAlign w:val="subscript"/>
        </w:rPr>
        <w:t>кс</w:t>
      </w:r>
      <w:r w:rsidR="00B56A1B" w:rsidRPr="000C70E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0C70E4">
        <w:rPr>
          <w:rFonts w:ascii="Times New Roman" w:hAnsi="Times New Roman" w:cs="Times New Roman"/>
          <w:sz w:val="28"/>
          <w:szCs w:val="28"/>
          <w:vertAlign w:val="subscript"/>
        </w:rPr>
        <w:t>.1.1</w:t>
      </w:r>
      <w:r w:rsidR="00B56A1B" w:rsidRPr="000C70E4">
        <w:rPr>
          <w:rFonts w:ascii="Times New Roman" w:hAnsi="Times New Roman" w:cs="Times New Roman"/>
          <w:sz w:val="28"/>
          <w:szCs w:val="28"/>
        </w:rPr>
        <w:t xml:space="preserve">= </w:t>
      </w:r>
      <w:r w:rsidR="000C70E4" w:rsidRPr="000C70E4">
        <w:rPr>
          <w:rFonts w:ascii="Times New Roman" w:hAnsi="Times New Roman" w:cs="Times New Roman"/>
          <w:sz w:val="28"/>
          <w:szCs w:val="28"/>
        </w:rPr>
        <w:t>284</w:t>
      </w:r>
      <w:r w:rsidRPr="000C70E4">
        <w:rPr>
          <w:rFonts w:ascii="Times New Roman" w:hAnsi="Times New Roman" w:cs="Times New Roman"/>
          <w:sz w:val="28"/>
          <w:szCs w:val="28"/>
        </w:rPr>
        <w:t>/</w:t>
      </w:r>
      <w:r w:rsidR="00B56A1B" w:rsidRPr="000C70E4">
        <w:rPr>
          <w:rFonts w:ascii="Times New Roman" w:hAnsi="Times New Roman" w:cs="Times New Roman"/>
          <w:sz w:val="28"/>
          <w:szCs w:val="28"/>
        </w:rPr>
        <w:t>305</w:t>
      </w:r>
      <w:r w:rsidRPr="000C70E4">
        <w:rPr>
          <w:rFonts w:ascii="Times New Roman" w:hAnsi="Times New Roman" w:cs="Times New Roman"/>
          <w:sz w:val="28"/>
          <w:szCs w:val="28"/>
        </w:rPr>
        <w:t xml:space="preserve"> = </w:t>
      </w:r>
      <w:r w:rsidR="000C70E4">
        <w:rPr>
          <w:rFonts w:ascii="Times New Roman" w:hAnsi="Times New Roman" w:cs="Times New Roman"/>
          <w:sz w:val="28"/>
          <w:szCs w:val="28"/>
        </w:rPr>
        <w:t>0,93</w:t>
      </w:r>
    </w:p>
    <w:p w:rsidR="003D0A50" w:rsidRDefault="003D0A50" w:rsidP="00E44A9A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</w:rPr>
      </w:pPr>
    </w:p>
    <w:p w:rsidR="00951243" w:rsidRPr="00951243" w:rsidRDefault="00951243" w:rsidP="00951243">
      <w:pPr>
        <w:ind w:firstLine="993"/>
        <w:rPr>
          <w:rFonts w:ascii="Times New Roman" w:hAnsi="Times New Roman" w:cs="Times New Roman"/>
          <w:b/>
          <w:sz w:val="28"/>
          <w:szCs w:val="28"/>
        </w:rPr>
      </w:pPr>
      <w:r w:rsidRPr="00951243">
        <w:rPr>
          <w:rFonts w:ascii="Times New Roman" w:hAnsi="Times New Roman" w:cs="Times New Roman"/>
          <w:b/>
          <w:sz w:val="28"/>
          <w:szCs w:val="28"/>
        </w:rPr>
        <w:t>3.</w:t>
      </w:r>
      <w:r w:rsidRPr="00951243">
        <w:rPr>
          <w:rFonts w:ascii="Times New Roman" w:hAnsi="Times New Roman" w:cs="Times New Roman"/>
          <w:b/>
          <w:sz w:val="28"/>
          <w:szCs w:val="28"/>
        </w:rPr>
        <w:tab/>
        <w:t>Оценка степени реализации каждого основного мероприятия (оценка достижения всех контрольных событий (в сумме) в рамках одного мероприятия (направления расходов) и мероприятий (направлений расходов) по каждому основному мероприятию) по следующей формуле.</w:t>
      </w:r>
    </w:p>
    <w:p w:rsidR="00951243" w:rsidRPr="00951243" w:rsidRDefault="00951243" w:rsidP="00951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951243">
        <w:rPr>
          <w:rFonts w:ascii="Times New Roman" w:hAnsi="Times New Roman" w:cs="Times New Roman"/>
          <w:sz w:val="28"/>
          <w:szCs w:val="28"/>
        </w:rPr>
        <w:t>СРм = ∑ ОДкс / N, где:</w:t>
      </w:r>
    </w:p>
    <w:p w:rsidR="00951243" w:rsidRPr="00951243" w:rsidRDefault="00951243" w:rsidP="000C70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243">
        <w:rPr>
          <w:rFonts w:ascii="Times New Roman" w:hAnsi="Times New Roman" w:cs="Times New Roman"/>
          <w:sz w:val="28"/>
          <w:szCs w:val="28"/>
        </w:rPr>
        <w:t>СРм – степень реализации основного мероприятия программы (подпрограммы);</w:t>
      </w:r>
    </w:p>
    <w:p w:rsidR="00951243" w:rsidRPr="00951243" w:rsidRDefault="00951243" w:rsidP="000C70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243">
        <w:rPr>
          <w:rFonts w:ascii="Times New Roman" w:hAnsi="Times New Roman" w:cs="Times New Roman"/>
          <w:sz w:val="28"/>
          <w:szCs w:val="28"/>
        </w:rPr>
        <w:t>ОДкс – оценка фактического достижения контрольного события;</w:t>
      </w:r>
    </w:p>
    <w:p w:rsidR="00951243" w:rsidRPr="00951243" w:rsidRDefault="00951243" w:rsidP="000C70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243">
        <w:rPr>
          <w:rFonts w:ascii="Times New Roman" w:hAnsi="Times New Roman" w:cs="Times New Roman"/>
          <w:sz w:val="28"/>
          <w:szCs w:val="28"/>
        </w:rPr>
        <w:t>N – число контрольных событий.</w:t>
      </w:r>
    </w:p>
    <w:p w:rsidR="00C2413C" w:rsidRDefault="00C2413C" w:rsidP="00E44A9A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D127BD">
        <w:rPr>
          <w:rFonts w:ascii="Times New Roman" w:hAnsi="Times New Roman" w:cs="Times New Roman"/>
          <w:sz w:val="28"/>
          <w:szCs w:val="28"/>
        </w:rPr>
        <w:t>СР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127BD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56A1B">
        <w:rPr>
          <w:rFonts w:ascii="Times New Roman" w:hAnsi="Times New Roman" w:cs="Times New Roman"/>
          <w:sz w:val="28"/>
          <w:szCs w:val="28"/>
        </w:rPr>
        <w:t>1+1)/2=1</w:t>
      </w:r>
      <w:r w:rsidR="009512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C70E4">
        <w:rPr>
          <w:rFonts w:ascii="Times New Roman" w:hAnsi="Times New Roman" w:cs="Times New Roman"/>
          <w:sz w:val="28"/>
          <w:szCs w:val="28"/>
        </w:rPr>
        <w:t>значение</w:t>
      </w:r>
      <w:r w:rsidR="000C70E4" w:rsidRPr="00DB0739">
        <w:rPr>
          <w:rFonts w:ascii="Times New Roman" w:hAnsi="Times New Roman" w:cs="Times New Roman"/>
          <w:sz w:val="28"/>
          <w:szCs w:val="28"/>
        </w:rPr>
        <w:t>&gt;</w:t>
      </w:r>
      <w:r w:rsidRPr="00C2413C">
        <w:rPr>
          <w:rFonts w:ascii="Times New Roman" w:hAnsi="Times New Roman" w:cs="Times New Roman"/>
          <w:sz w:val="28"/>
          <w:szCs w:val="28"/>
        </w:rPr>
        <w:t xml:space="preserve"> 95%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70E4">
        <w:rPr>
          <w:rFonts w:ascii="Times New Roman" w:hAnsi="Times New Roman" w:cs="Times New Roman"/>
          <w:sz w:val="28"/>
          <w:szCs w:val="28"/>
        </w:rPr>
        <w:t>мероприятие выполнено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127BD" w:rsidRPr="00D1409F" w:rsidRDefault="00C2413C" w:rsidP="00E44A9A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D1409F">
        <w:rPr>
          <w:rFonts w:ascii="Times New Roman" w:hAnsi="Times New Roman" w:cs="Times New Roman"/>
          <w:sz w:val="28"/>
          <w:szCs w:val="28"/>
        </w:rPr>
        <w:t>СР</w:t>
      </w:r>
      <w:r w:rsidRPr="00D1409F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="00B56A1B" w:rsidRPr="00D1409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1409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951243" w:rsidRPr="00D1409F">
        <w:rPr>
          <w:rFonts w:ascii="Times New Roman" w:hAnsi="Times New Roman" w:cs="Times New Roman"/>
          <w:sz w:val="28"/>
          <w:szCs w:val="28"/>
        </w:rPr>
        <w:t>=</w:t>
      </w:r>
      <w:r w:rsidR="000C70E4" w:rsidRPr="00D1409F">
        <w:rPr>
          <w:rFonts w:ascii="Times New Roman" w:hAnsi="Times New Roman" w:cs="Times New Roman"/>
          <w:sz w:val="28"/>
          <w:szCs w:val="28"/>
        </w:rPr>
        <w:t>0,93/1=0,93</w:t>
      </w:r>
      <w:r w:rsidR="00951243" w:rsidRPr="00D1409F">
        <w:rPr>
          <w:rFonts w:ascii="Times New Roman" w:hAnsi="Times New Roman" w:cs="Times New Roman"/>
          <w:sz w:val="28"/>
          <w:szCs w:val="28"/>
        </w:rPr>
        <w:t xml:space="preserve"> </w:t>
      </w:r>
      <w:r w:rsidR="000C70E4" w:rsidRPr="00D1409F">
        <w:rPr>
          <w:rFonts w:ascii="Times New Roman" w:hAnsi="Times New Roman" w:cs="Times New Roman"/>
          <w:sz w:val="28"/>
          <w:szCs w:val="28"/>
        </w:rPr>
        <w:t>(значение &lt;95</w:t>
      </w:r>
      <w:r w:rsidRPr="00D1409F">
        <w:rPr>
          <w:rFonts w:ascii="Times New Roman" w:hAnsi="Times New Roman" w:cs="Times New Roman"/>
          <w:sz w:val="28"/>
          <w:szCs w:val="28"/>
        </w:rPr>
        <w:t xml:space="preserve">% - </w:t>
      </w:r>
      <w:r w:rsidR="000C70E4" w:rsidRPr="00D1409F">
        <w:rPr>
          <w:rFonts w:ascii="Times New Roman" w:hAnsi="Times New Roman" w:cs="Times New Roman"/>
          <w:sz w:val="28"/>
          <w:szCs w:val="28"/>
        </w:rPr>
        <w:t>мероприятие не выполнено</w:t>
      </w:r>
      <w:r w:rsidRPr="00D1409F">
        <w:rPr>
          <w:rFonts w:ascii="Times New Roman" w:hAnsi="Times New Roman" w:cs="Times New Roman"/>
          <w:sz w:val="28"/>
          <w:szCs w:val="28"/>
        </w:rPr>
        <w:t>)</w:t>
      </w:r>
    </w:p>
    <w:p w:rsidR="00951243" w:rsidRPr="00951243" w:rsidRDefault="00951243" w:rsidP="00951243">
      <w:pPr>
        <w:pStyle w:val="a6"/>
        <w:spacing w:after="0"/>
        <w:ind w:left="-284" w:firstLine="11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6A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Оценка степени реализации основных </w:t>
      </w:r>
      <w:r w:rsidRPr="00951243">
        <w:rPr>
          <w:rFonts w:ascii="Times New Roman" w:hAnsi="Times New Roman" w:cs="Times New Roman"/>
          <w:b/>
          <w:sz w:val="28"/>
          <w:szCs w:val="28"/>
        </w:rPr>
        <w:t>мероприятий в целом по муниципальной программе.</w:t>
      </w:r>
    </w:p>
    <w:p w:rsidR="00951243" w:rsidRPr="00951243" w:rsidRDefault="00951243" w:rsidP="00951243">
      <w:pPr>
        <w:pStyle w:val="a6"/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1243" w:rsidRPr="00951243" w:rsidRDefault="00951243" w:rsidP="003D0A50">
      <w:pPr>
        <w:tabs>
          <w:tab w:val="left" w:pos="284"/>
          <w:tab w:val="left" w:pos="993"/>
          <w:tab w:val="left" w:pos="1276"/>
        </w:tabs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951243">
        <w:rPr>
          <w:rFonts w:ascii="Times New Roman" w:hAnsi="Times New Roman" w:cs="Times New Roman"/>
          <w:b/>
          <w:sz w:val="28"/>
          <w:szCs w:val="28"/>
        </w:rPr>
        <w:t>СРом = Ммв/М</w:t>
      </w:r>
      <w:r w:rsidR="003D0A5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51243">
        <w:rPr>
          <w:rFonts w:ascii="Times New Roman" w:hAnsi="Times New Roman" w:cs="Times New Roman"/>
          <w:sz w:val="28"/>
          <w:szCs w:val="28"/>
        </w:rPr>
        <w:t>где:</w:t>
      </w:r>
    </w:p>
    <w:p w:rsidR="00951243" w:rsidRPr="00951243" w:rsidRDefault="00951243" w:rsidP="003D0A50">
      <w:pPr>
        <w:tabs>
          <w:tab w:val="left" w:pos="284"/>
          <w:tab w:val="left" w:pos="993"/>
          <w:tab w:val="left" w:pos="127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51243">
        <w:rPr>
          <w:rFonts w:ascii="Times New Roman" w:hAnsi="Times New Roman" w:cs="Times New Roman"/>
          <w:b/>
          <w:sz w:val="28"/>
          <w:szCs w:val="28"/>
        </w:rPr>
        <w:t>СРом</w:t>
      </w:r>
      <w:r w:rsidRPr="00951243">
        <w:rPr>
          <w:rFonts w:ascii="Times New Roman" w:hAnsi="Times New Roman" w:cs="Times New Roman"/>
          <w:sz w:val="28"/>
          <w:szCs w:val="28"/>
        </w:rPr>
        <w:t xml:space="preserve"> – степень реализации основных мероприятий;</w:t>
      </w:r>
    </w:p>
    <w:p w:rsidR="00951243" w:rsidRPr="00951243" w:rsidRDefault="00951243" w:rsidP="003D0A50">
      <w:pPr>
        <w:tabs>
          <w:tab w:val="left" w:pos="284"/>
          <w:tab w:val="left" w:pos="993"/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243">
        <w:rPr>
          <w:rFonts w:ascii="Times New Roman" w:hAnsi="Times New Roman" w:cs="Times New Roman"/>
          <w:b/>
          <w:sz w:val="28"/>
          <w:szCs w:val="28"/>
        </w:rPr>
        <w:t xml:space="preserve">Ммв </w:t>
      </w:r>
      <w:r w:rsidRPr="00951243">
        <w:rPr>
          <w:rFonts w:ascii="Times New Roman" w:hAnsi="Times New Roman" w:cs="Times New Roman"/>
          <w:sz w:val="28"/>
          <w:szCs w:val="28"/>
        </w:rPr>
        <w:t xml:space="preserve">– количество основных мероприятий, выполненных в полном объеме, из общего числа основных мероприятий, запланированных к реализации в отчетном году; </w:t>
      </w:r>
    </w:p>
    <w:p w:rsidR="00951243" w:rsidRPr="00951243" w:rsidRDefault="00951243" w:rsidP="003D0A50">
      <w:pPr>
        <w:tabs>
          <w:tab w:val="left" w:pos="284"/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951243">
        <w:rPr>
          <w:rFonts w:ascii="Times New Roman" w:hAnsi="Times New Roman" w:cs="Times New Roman"/>
          <w:b/>
          <w:sz w:val="28"/>
          <w:szCs w:val="28"/>
        </w:rPr>
        <w:t>М</w:t>
      </w:r>
      <w:r w:rsidRPr="00951243">
        <w:rPr>
          <w:rFonts w:ascii="Times New Roman" w:hAnsi="Times New Roman" w:cs="Times New Roman"/>
          <w:sz w:val="28"/>
          <w:szCs w:val="28"/>
        </w:rPr>
        <w:t xml:space="preserve"> – общее количество основных мероприятий, запланированных к реализации в отчетном году.</w:t>
      </w:r>
    </w:p>
    <w:p w:rsidR="00D127BD" w:rsidRPr="00D1409F" w:rsidRDefault="00D127BD" w:rsidP="00BE4A6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1409F">
        <w:rPr>
          <w:rFonts w:ascii="Times New Roman" w:hAnsi="Times New Roman" w:cs="Times New Roman"/>
          <w:sz w:val="28"/>
          <w:szCs w:val="28"/>
        </w:rPr>
        <w:t>СР</w:t>
      </w:r>
      <w:r w:rsidRPr="00D1409F">
        <w:rPr>
          <w:rFonts w:ascii="Times New Roman" w:hAnsi="Times New Roman" w:cs="Times New Roman"/>
          <w:sz w:val="28"/>
          <w:szCs w:val="28"/>
          <w:vertAlign w:val="subscript"/>
        </w:rPr>
        <w:t>ом</w:t>
      </w:r>
      <w:r w:rsidRPr="00D1409F">
        <w:rPr>
          <w:rFonts w:ascii="Times New Roman" w:hAnsi="Times New Roman" w:cs="Times New Roman"/>
          <w:sz w:val="28"/>
          <w:szCs w:val="28"/>
        </w:rPr>
        <w:t>=</w:t>
      </w:r>
      <w:r w:rsidR="00B56A1B" w:rsidRPr="00D1409F">
        <w:rPr>
          <w:rFonts w:ascii="Times New Roman" w:hAnsi="Times New Roman" w:cs="Times New Roman"/>
          <w:sz w:val="28"/>
          <w:szCs w:val="28"/>
        </w:rPr>
        <w:t xml:space="preserve"> </w:t>
      </w:r>
      <w:r w:rsidR="00D1409F" w:rsidRPr="00D1409F">
        <w:rPr>
          <w:rFonts w:ascii="Times New Roman" w:hAnsi="Times New Roman" w:cs="Times New Roman"/>
          <w:sz w:val="28"/>
          <w:szCs w:val="28"/>
        </w:rPr>
        <w:t>1</w:t>
      </w:r>
      <w:r w:rsidR="00B56A1B" w:rsidRPr="00D1409F">
        <w:rPr>
          <w:rFonts w:ascii="Times New Roman" w:hAnsi="Times New Roman" w:cs="Times New Roman"/>
          <w:sz w:val="28"/>
          <w:szCs w:val="28"/>
        </w:rPr>
        <w:t>/2</w:t>
      </w:r>
      <w:r w:rsidR="007B1CAD" w:rsidRPr="00D1409F">
        <w:rPr>
          <w:rFonts w:ascii="Times New Roman" w:hAnsi="Times New Roman" w:cs="Times New Roman"/>
          <w:sz w:val="28"/>
          <w:szCs w:val="28"/>
        </w:rPr>
        <w:t xml:space="preserve"> = </w:t>
      </w:r>
      <w:r w:rsidR="00D1409F" w:rsidRPr="00D1409F">
        <w:rPr>
          <w:rFonts w:ascii="Times New Roman" w:hAnsi="Times New Roman" w:cs="Times New Roman"/>
          <w:sz w:val="28"/>
          <w:szCs w:val="28"/>
        </w:rPr>
        <w:t>0,5</w:t>
      </w:r>
    </w:p>
    <w:p w:rsidR="00D127BD" w:rsidRPr="009407C0" w:rsidRDefault="00D127BD" w:rsidP="00D127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7BD">
        <w:rPr>
          <w:rFonts w:ascii="Times New Roman" w:hAnsi="Times New Roman" w:cs="Times New Roman"/>
          <w:b/>
          <w:sz w:val="28"/>
          <w:szCs w:val="28"/>
        </w:rPr>
        <w:t>5. Оценка степени соответствия запланированному уровню затрат</w:t>
      </w:r>
      <w:r w:rsidR="009407C0">
        <w:rPr>
          <w:rFonts w:ascii="Times New Roman" w:hAnsi="Times New Roman" w:cs="Times New Roman"/>
          <w:b/>
          <w:sz w:val="28"/>
          <w:szCs w:val="28"/>
        </w:rPr>
        <w:t>:</w:t>
      </w:r>
    </w:p>
    <w:p w:rsidR="00D127BD" w:rsidRPr="00D127BD" w:rsidRDefault="00D127BD" w:rsidP="003D0A50">
      <w:pPr>
        <w:jc w:val="center"/>
        <w:rPr>
          <w:rFonts w:ascii="Times New Roman" w:hAnsi="Times New Roman" w:cs="Times New Roman"/>
          <w:sz w:val="28"/>
          <w:szCs w:val="28"/>
        </w:rPr>
      </w:pPr>
      <w:r w:rsidRPr="00D127BD">
        <w:rPr>
          <w:rFonts w:ascii="Times New Roman" w:hAnsi="Times New Roman" w:cs="Times New Roman"/>
          <w:sz w:val="28"/>
          <w:szCs w:val="28"/>
        </w:rPr>
        <w:t>СС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="007B1CA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127BD">
        <w:rPr>
          <w:rFonts w:ascii="Times New Roman" w:hAnsi="Times New Roman" w:cs="Times New Roman"/>
          <w:sz w:val="28"/>
          <w:szCs w:val="28"/>
        </w:rPr>
        <w:t>=</w:t>
      </w:r>
      <w:r w:rsidR="007B1CAD">
        <w:rPr>
          <w:rFonts w:ascii="Times New Roman" w:hAnsi="Times New Roman" w:cs="Times New Roman"/>
          <w:sz w:val="28"/>
          <w:szCs w:val="28"/>
        </w:rPr>
        <w:t xml:space="preserve"> </w:t>
      </w:r>
      <w:r w:rsidRPr="00D127BD">
        <w:rPr>
          <w:rFonts w:ascii="Times New Roman" w:hAnsi="Times New Roman" w:cs="Times New Roman"/>
          <w:sz w:val="28"/>
          <w:szCs w:val="28"/>
        </w:rPr>
        <w:t>З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D127BD">
        <w:rPr>
          <w:rFonts w:ascii="Times New Roman" w:hAnsi="Times New Roman" w:cs="Times New Roman"/>
          <w:sz w:val="28"/>
          <w:szCs w:val="28"/>
        </w:rPr>
        <w:t>/З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D127BD">
        <w:rPr>
          <w:rFonts w:ascii="Times New Roman" w:hAnsi="Times New Roman" w:cs="Times New Roman"/>
          <w:sz w:val="28"/>
          <w:szCs w:val="28"/>
        </w:rPr>
        <w:t>, где</w:t>
      </w:r>
    </w:p>
    <w:p w:rsidR="00D127BD" w:rsidRPr="00D127BD" w:rsidRDefault="00D127BD" w:rsidP="003D0A50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D127BD">
        <w:rPr>
          <w:rFonts w:ascii="Times New Roman" w:hAnsi="Times New Roman" w:cs="Times New Roman"/>
          <w:sz w:val="28"/>
          <w:szCs w:val="28"/>
        </w:rPr>
        <w:t>СС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Pr="00D127BD">
        <w:rPr>
          <w:rFonts w:ascii="Times New Roman" w:hAnsi="Times New Roman" w:cs="Times New Roman"/>
          <w:sz w:val="28"/>
          <w:szCs w:val="28"/>
        </w:rPr>
        <w:t xml:space="preserve"> – степень соответствия запланированному уровню затрат</w:t>
      </w:r>
    </w:p>
    <w:p w:rsidR="00D127BD" w:rsidRPr="00D127BD" w:rsidRDefault="00D127BD" w:rsidP="003D0A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7BD">
        <w:rPr>
          <w:rFonts w:ascii="Times New Roman" w:hAnsi="Times New Roman" w:cs="Times New Roman"/>
          <w:sz w:val="28"/>
          <w:szCs w:val="28"/>
        </w:rPr>
        <w:t>З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D127BD">
        <w:rPr>
          <w:rFonts w:ascii="Times New Roman" w:hAnsi="Times New Roman" w:cs="Times New Roman"/>
          <w:sz w:val="28"/>
          <w:szCs w:val="28"/>
        </w:rPr>
        <w:t xml:space="preserve"> – фактические расходы на реализацию программы в отчетном году</w:t>
      </w:r>
    </w:p>
    <w:p w:rsidR="00D127BD" w:rsidRDefault="00D127BD" w:rsidP="003D0A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7BD">
        <w:rPr>
          <w:rFonts w:ascii="Times New Roman" w:hAnsi="Times New Roman" w:cs="Times New Roman"/>
          <w:sz w:val="28"/>
          <w:szCs w:val="28"/>
        </w:rPr>
        <w:t>З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D127BD">
        <w:rPr>
          <w:rFonts w:ascii="Times New Roman" w:hAnsi="Times New Roman" w:cs="Times New Roman"/>
          <w:sz w:val="28"/>
          <w:szCs w:val="28"/>
        </w:rPr>
        <w:t xml:space="preserve"> – плановые расходы на реализацию программы в отчетном году</w:t>
      </w:r>
    </w:p>
    <w:p w:rsidR="003D0A50" w:rsidRPr="00D127BD" w:rsidRDefault="003D0A50" w:rsidP="003D0A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27BD" w:rsidRPr="00B56A1B" w:rsidRDefault="00D127BD" w:rsidP="00BE4A6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6A1B">
        <w:rPr>
          <w:rFonts w:ascii="Times New Roman" w:hAnsi="Times New Roman" w:cs="Times New Roman"/>
          <w:sz w:val="28"/>
          <w:szCs w:val="28"/>
        </w:rPr>
        <w:t>СС</w:t>
      </w:r>
      <w:r w:rsidRPr="00B56A1B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="00326D31" w:rsidRPr="00B56A1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56A1B">
        <w:rPr>
          <w:rFonts w:ascii="Times New Roman" w:hAnsi="Times New Roman" w:cs="Times New Roman"/>
          <w:sz w:val="28"/>
          <w:szCs w:val="28"/>
        </w:rPr>
        <w:t>=</w:t>
      </w:r>
      <w:r w:rsidR="00326D31" w:rsidRPr="00B56A1B">
        <w:rPr>
          <w:rFonts w:ascii="Times New Roman" w:hAnsi="Times New Roman" w:cs="Times New Roman"/>
          <w:sz w:val="28"/>
          <w:szCs w:val="28"/>
        </w:rPr>
        <w:t xml:space="preserve"> </w:t>
      </w:r>
      <w:r w:rsidR="00B56A1B" w:rsidRPr="00B56A1B">
        <w:rPr>
          <w:rFonts w:ascii="Times New Roman" w:hAnsi="Times New Roman" w:cs="Times New Roman"/>
          <w:sz w:val="24"/>
          <w:szCs w:val="24"/>
        </w:rPr>
        <w:t>5 791,5</w:t>
      </w:r>
      <w:r w:rsidR="00326D31" w:rsidRPr="00B56A1B">
        <w:rPr>
          <w:rFonts w:ascii="Times New Roman" w:hAnsi="Times New Roman" w:cs="Times New Roman"/>
          <w:sz w:val="24"/>
          <w:szCs w:val="24"/>
        </w:rPr>
        <w:t xml:space="preserve">/ </w:t>
      </w:r>
      <w:r w:rsidR="00B56A1B" w:rsidRPr="00B56A1B">
        <w:rPr>
          <w:rFonts w:ascii="Times New Roman" w:hAnsi="Times New Roman" w:cs="Times New Roman"/>
          <w:sz w:val="24"/>
          <w:szCs w:val="24"/>
        </w:rPr>
        <w:t>6 591,5</w:t>
      </w:r>
      <w:r w:rsidR="00326D31" w:rsidRPr="00B56A1B">
        <w:rPr>
          <w:rFonts w:ascii="Times New Roman" w:hAnsi="Times New Roman" w:cs="Times New Roman"/>
          <w:sz w:val="24"/>
          <w:szCs w:val="24"/>
        </w:rPr>
        <w:t>= 0,</w:t>
      </w:r>
      <w:r w:rsidR="00B56A1B">
        <w:rPr>
          <w:rFonts w:ascii="Times New Roman" w:hAnsi="Times New Roman" w:cs="Times New Roman"/>
          <w:sz w:val="24"/>
          <w:szCs w:val="24"/>
        </w:rPr>
        <w:t>88</w:t>
      </w:r>
    </w:p>
    <w:p w:rsidR="00D127BD" w:rsidRPr="00D127BD" w:rsidRDefault="00D127BD" w:rsidP="00D127B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7BD">
        <w:rPr>
          <w:rFonts w:ascii="Times New Roman" w:hAnsi="Times New Roman" w:cs="Times New Roman"/>
          <w:b/>
          <w:sz w:val="28"/>
          <w:szCs w:val="28"/>
        </w:rPr>
        <w:t>6. Оценка эффективности использования финансовых ресурсов</w:t>
      </w:r>
      <w:r w:rsidR="009407C0">
        <w:rPr>
          <w:rFonts w:ascii="Times New Roman" w:hAnsi="Times New Roman" w:cs="Times New Roman"/>
          <w:b/>
          <w:sz w:val="28"/>
          <w:szCs w:val="28"/>
        </w:rPr>
        <w:t xml:space="preserve"> на реализацию муниципальной программы:</w:t>
      </w:r>
    </w:p>
    <w:p w:rsidR="00D127BD" w:rsidRPr="00D127BD" w:rsidRDefault="00D127BD" w:rsidP="003D0A5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127BD">
        <w:rPr>
          <w:rFonts w:ascii="Times New Roman" w:hAnsi="Times New Roman" w:cs="Times New Roman"/>
          <w:sz w:val="28"/>
          <w:szCs w:val="28"/>
        </w:rPr>
        <w:t>Э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ифр</w:t>
      </w:r>
      <w:r w:rsidR="00326D3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127BD">
        <w:rPr>
          <w:rFonts w:ascii="Times New Roman" w:hAnsi="Times New Roman" w:cs="Times New Roman"/>
          <w:sz w:val="28"/>
          <w:szCs w:val="28"/>
        </w:rPr>
        <w:t>=</w:t>
      </w:r>
      <w:r w:rsidR="00326D31">
        <w:rPr>
          <w:rFonts w:ascii="Times New Roman" w:hAnsi="Times New Roman" w:cs="Times New Roman"/>
          <w:sz w:val="28"/>
          <w:szCs w:val="28"/>
        </w:rPr>
        <w:t xml:space="preserve"> </w:t>
      </w:r>
      <w:r w:rsidRPr="00D127BD">
        <w:rPr>
          <w:rFonts w:ascii="Times New Roman" w:hAnsi="Times New Roman" w:cs="Times New Roman"/>
          <w:sz w:val="28"/>
          <w:szCs w:val="28"/>
        </w:rPr>
        <w:t>СР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ом</w:t>
      </w:r>
      <w:r w:rsidRPr="00D127BD">
        <w:rPr>
          <w:rFonts w:ascii="Times New Roman" w:hAnsi="Times New Roman" w:cs="Times New Roman"/>
          <w:sz w:val="28"/>
          <w:szCs w:val="28"/>
        </w:rPr>
        <w:t>/СС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="00422E42" w:rsidRPr="00422E42">
        <w:rPr>
          <w:rFonts w:ascii="Times New Roman" w:hAnsi="Times New Roman" w:cs="Times New Roman"/>
          <w:sz w:val="28"/>
          <w:szCs w:val="28"/>
        </w:rPr>
        <w:t>,</w:t>
      </w:r>
      <w:r w:rsidR="00422E4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422E42">
        <w:rPr>
          <w:rFonts w:ascii="Times New Roman" w:hAnsi="Times New Roman" w:cs="Times New Roman"/>
          <w:sz w:val="28"/>
          <w:szCs w:val="28"/>
        </w:rPr>
        <w:t>где</w:t>
      </w:r>
    </w:p>
    <w:p w:rsidR="00D127BD" w:rsidRPr="00D127BD" w:rsidRDefault="00D127BD" w:rsidP="003D0A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7BD">
        <w:rPr>
          <w:rFonts w:ascii="Times New Roman" w:hAnsi="Times New Roman" w:cs="Times New Roman"/>
          <w:sz w:val="28"/>
          <w:szCs w:val="28"/>
        </w:rPr>
        <w:t>Э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ифр</w:t>
      </w:r>
      <w:r w:rsidRPr="00D127BD">
        <w:rPr>
          <w:rFonts w:ascii="Times New Roman" w:hAnsi="Times New Roman" w:cs="Times New Roman"/>
          <w:sz w:val="28"/>
          <w:szCs w:val="28"/>
        </w:rPr>
        <w:t xml:space="preserve"> – эффективность использования финансовых ресурсов</w:t>
      </w:r>
    </w:p>
    <w:p w:rsidR="00D127BD" w:rsidRPr="00D127BD" w:rsidRDefault="00D127BD" w:rsidP="003D0A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7BD">
        <w:rPr>
          <w:rFonts w:ascii="Times New Roman" w:hAnsi="Times New Roman" w:cs="Times New Roman"/>
          <w:sz w:val="28"/>
          <w:szCs w:val="28"/>
        </w:rPr>
        <w:t>СР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ом</w:t>
      </w:r>
      <w:r w:rsidRPr="00D127BD">
        <w:rPr>
          <w:rFonts w:ascii="Times New Roman" w:hAnsi="Times New Roman" w:cs="Times New Roman"/>
          <w:sz w:val="28"/>
          <w:szCs w:val="28"/>
        </w:rPr>
        <w:t xml:space="preserve"> – степень реализации основных мероприятий, финансируемых за счет всех источников</w:t>
      </w:r>
    </w:p>
    <w:p w:rsidR="00D127BD" w:rsidRPr="00D127BD" w:rsidRDefault="00D127BD" w:rsidP="003D0A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7BD">
        <w:rPr>
          <w:rFonts w:ascii="Times New Roman" w:hAnsi="Times New Roman" w:cs="Times New Roman"/>
          <w:sz w:val="28"/>
          <w:szCs w:val="28"/>
        </w:rPr>
        <w:t>СС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Pr="00D127BD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затрат</w:t>
      </w:r>
    </w:p>
    <w:p w:rsidR="00D127BD" w:rsidRPr="00C633D6" w:rsidRDefault="00D127BD" w:rsidP="00BE4A6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633D6">
        <w:rPr>
          <w:rFonts w:ascii="Times New Roman" w:hAnsi="Times New Roman" w:cs="Times New Roman"/>
          <w:sz w:val="28"/>
          <w:szCs w:val="28"/>
        </w:rPr>
        <w:t>Э</w:t>
      </w:r>
      <w:r w:rsidRPr="00C633D6">
        <w:rPr>
          <w:rFonts w:ascii="Times New Roman" w:hAnsi="Times New Roman" w:cs="Times New Roman"/>
          <w:sz w:val="28"/>
          <w:szCs w:val="28"/>
          <w:vertAlign w:val="subscript"/>
        </w:rPr>
        <w:t>ифр</w:t>
      </w:r>
      <w:r w:rsidR="00A22851" w:rsidRPr="00C633D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C633D6">
        <w:rPr>
          <w:rFonts w:ascii="Times New Roman" w:hAnsi="Times New Roman" w:cs="Times New Roman"/>
          <w:sz w:val="28"/>
          <w:szCs w:val="28"/>
        </w:rPr>
        <w:t>=</w:t>
      </w:r>
      <w:r w:rsidR="00D1409F" w:rsidRPr="00C633D6">
        <w:rPr>
          <w:rFonts w:ascii="Times New Roman" w:hAnsi="Times New Roman" w:cs="Times New Roman"/>
          <w:sz w:val="28"/>
          <w:szCs w:val="28"/>
        </w:rPr>
        <w:t>0,5</w:t>
      </w:r>
      <w:r w:rsidR="00B56A1B" w:rsidRPr="00C633D6">
        <w:rPr>
          <w:rFonts w:ascii="Times New Roman" w:hAnsi="Times New Roman" w:cs="Times New Roman"/>
          <w:sz w:val="28"/>
          <w:szCs w:val="28"/>
        </w:rPr>
        <w:t xml:space="preserve"> /</w:t>
      </w:r>
      <w:r w:rsidR="00D1409F" w:rsidRPr="00C633D6">
        <w:rPr>
          <w:rFonts w:ascii="Times New Roman" w:hAnsi="Times New Roman" w:cs="Times New Roman"/>
          <w:sz w:val="28"/>
          <w:szCs w:val="28"/>
        </w:rPr>
        <w:t>0,88</w:t>
      </w:r>
      <w:r w:rsidR="00B56A1B" w:rsidRPr="00C633D6">
        <w:rPr>
          <w:rFonts w:ascii="Times New Roman" w:hAnsi="Times New Roman" w:cs="Times New Roman"/>
          <w:sz w:val="28"/>
          <w:szCs w:val="28"/>
        </w:rPr>
        <w:t xml:space="preserve">= </w:t>
      </w:r>
      <w:r w:rsidR="005C7452" w:rsidRPr="00C633D6">
        <w:rPr>
          <w:rFonts w:ascii="Times New Roman" w:hAnsi="Times New Roman" w:cs="Times New Roman"/>
          <w:sz w:val="28"/>
          <w:szCs w:val="28"/>
        </w:rPr>
        <w:t>0,6</w:t>
      </w:r>
    </w:p>
    <w:p w:rsidR="00D127BD" w:rsidRPr="00D127BD" w:rsidRDefault="00D127BD" w:rsidP="003D0A50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7BD">
        <w:rPr>
          <w:rFonts w:ascii="Times New Roman" w:hAnsi="Times New Roman" w:cs="Times New Roman"/>
          <w:b/>
          <w:sz w:val="28"/>
          <w:szCs w:val="28"/>
        </w:rPr>
        <w:t>7. Оценка эффективности реализации муниципальн</w:t>
      </w:r>
      <w:r w:rsidR="009407C0">
        <w:rPr>
          <w:rFonts w:ascii="Times New Roman" w:hAnsi="Times New Roman" w:cs="Times New Roman"/>
          <w:b/>
          <w:sz w:val="28"/>
          <w:szCs w:val="28"/>
        </w:rPr>
        <w:t>ой</w:t>
      </w:r>
      <w:r w:rsidRPr="00D127BD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9407C0">
        <w:rPr>
          <w:rFonts w:ascii="Times New Roman" w:hAnsi="Times New Roman" w:cs="Times New Roman"/>
          <w:b/>
          <w:sz w:val="28"/>
          <w:szCs w:val="28"/>
        </w:rPr>
        <w:t>ы:</w:t>
      </w:r>
    </w:p>
    <w:p w:rsidR="00D127BD" w:rsidRPr="00D127BD" w:rsidRDefault="00D127BD" w:rsidP="003D0A5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127BD">
        <w:rPr>
          <w:rFonts w:ascii="Times New Roman" w:hAnsi="Times New Roman" w:cs="Times New Roman"/>
          <w:sz w:val="28"/>
          <w:szCs w:val="28"/>
        </w:rPr>
        <w:t>ЭР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r w:rsidR="00A2285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127BD">
        <w:rPr>
          <w:rFonts w:ascii="Times New Roman" w:hAnsi="Times New Roman" w:cs="Times New Roman"/>
          <w:sz w:val="28"/>
          <w:szCs w:val="28"/>
        </w:rPr>
        <w:t>=</w:t>
      </w:r>
      <w:r w:rsidR="00A22851">
        <w:rPr>
          <w:rFonts w:ascii="Times New Roman" w:hAnsi="Times New Roman" w:cs="Times New Roman"/>
          <w:sz w:val="28"/>
          <w:szCs w:val="28"/>
        </w:rPr>
        <w:t xml:space="preserve"> </w:t>
      </w:r>
      <w:r w:rsidRPr="00D127BD">
        <w:rPr>
          <w:rFonts w:ascii="Times New Roman" w:hAnsi="Times New Roman" w:cs="Times New Roman"/>
          <w:sz w:val="28"/>
          <w:szCs w:val="28"/>
        </w:rPr>
        <w:t>СР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м/п</w:t>
      </w:r>
      <w:r w:rsidR="00A2285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A22851">
        <w:rPr>
          <w:rFonts w:ascii="Times New Roman" w:hAnsi="Times New Roman" w:cs="Times New Roman"/>
          <w:sz w:val="28"/>
          <w:szCs w:val="28"/>
        </w:rPr>
        <w:t xml:space="preserve">* </w:t>
      </w:r>
      <w:r w:rsidRPr="00D127BD">
        <w:rPr>
          <w:rFonts w:ascii="Times New Roman" w:hAnsi="Times New Roman" w:cs="Times New Roman"/>
          <w:sz w:val="28"/>
          <w:szCs w:val="28"/>
        </w:rPr>
        <w:t>Э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ифр</w:t>
      </w:r>
      <w:r w:rsidR="00A22851">
        <w:rPr>
          <w:rFonts w:ascii="Times New Roman" w:hAnsi="Times New Roman" w:cs="Times New Roman"/>
          <w:sz w:val="28"/>
          <w:szCs w:val="28"/>
          <w:vertAlign w:val="subscript"/>
        </w:rPr>
        <w:t xml:space="preserve">, </w:t>
      </w:r>
      <w:r w:rsidR="00A22851">
        <w:rPr>
          <w:rFonts w:ascii="Times New Roman" w:hAnsi="Times New Roman" w:cs="Times New Roman"/>
          <w:sz w:val="28"/>
          <w:szCs w:val="28"/>
        </w:rPr>
        <w:t>г</w:t>
      </w:r>
      <w:r w:rsidRPr="00D127BD">
        <w:rPr>
          <w:rFonts w:ascii="Times New Roman" w:hAnsi="Times New Roman" w:cs="Times New Roman"/>
          <w:sz w:val="28"/>
          <w:szCs w:val="28"/>
        </w:rPr>
        <w:t>де</w:t>
      </w:r>
    </w:p>
    <w:p w:rsidR="00D127BD" w:rsidRPr="00D127BD" w:rsidRDefault="00D127BD" w:rsidP="003D0A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7BD">
        <w:rPr>
          <w:rFonts w:ascii="Times New Roman" w:hAnsi="Times New Roman" w:cs="Times New Roman"/>
          <w:sz w:val="28"/>
          <w:szCs w:val="28"/>
        </w:rPr>
        <w:t>ЭР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r w:rsidRPr="00D127BD">
        <w:rPr>
          <w:rFonts w:ascii="Times New Roman" w:hAnsi="Times New Roman" w:cs="Times New Roman"/>
          <w:sz w:val="28"/>
          <w:szCs w:val="28"/>
        </w:rPr>
        <w:t xml:space="preserve"> - эффективность реализации муниципальной программы</w:t>
      </w:r>
    </w:p>
    <w:p w:rsidR="00D127BD" w:rsidRPr="00D127BD" w:rsidRDefault="00D127BD" w:rsidP="003D0A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7BD">
        <w:rPr>
          <w:rFonts w:ascii="Times New Roman" w:hAnsi="Times New Roman" w:cs="Times New Roman"/>
          <w:sz w:val="28"/>
          <w:szCs w:val="28"/>
        </w:rPr>
        <w:t>СР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>м/п</w:t>
      </w:r>
      <w:r w:rsidRPr="00D127BD">
        <w:rPr>
          <w:rFonts w:ascii="Times New Roman" w:hAnsi="Times New Roman" w:cs="Times New Roman"/>
          <w:sz w:val="28"/>
          <w:szCs w:val="28"/>
        </w:rPr>
        <w:t xml:space="preserve"> - степень реализации целевых показателей</w:t>
      </w:r>
    </w:p>
    <w:p w:rsidR="00D127BD" w:rsidRDefault="00D127BD" w:rsidP="003D0A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7BD">
        <w:rPr>
          <w:rFonts w:ascii="Times New Roman" w:hAnsi="Times New Roman" w:cs="Times New Roman"/>
          <w:sz w:val="28"/>
          <w:szCs w:val="28"/>
        </w:rPr>
        <w:t>Э</w:t>
      </w:r>
      <w:r w:rsidRPr="00D127BD">
        <w:rPr>
          <w:rFonts w:ascii="Times New Roman" w:hAnsi="Times New Roman" w:cs="Times New Roman"/>
          <w:sz w:val="28"/>
          <w:szCs w:val="28"/>
          <w:vertAlign w:val="subscript"/>
        </w:rPr>
        <w:t xml:space="preserve">ифр </w:t>
      </w:r>
      <w:r w:rsidRPr="00D127BD">
        <w:rPr>
          <w:rFonts w:ascii="Times New Roman" w:hAnsi="Times New Roman" w:cs="Times New Roman"/>
          <w:sz w:val="28"/>
          <w:szCs w:val="28"/>
        </w:rPr>
        <w:t>- эффективность использования финансовых ресурсов</w:t>
      </w:r>
    </w:p>
    <w:p w:rsidR="003D0A50" w:rsidRPr="00D127BD" w:rsidRDefault="003D0A50" w:rsidP="003D0A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27BD" w:rsidRPr="005C7452" w:rsidRDefault="00D127BD" w:rsidP="00BE4A6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7452">
        <w:rPr>
          <w:rFonts w:ascii="Times New Roman" w:hAnsi="Times New Roman" w:cs="Times New Roman"/>
          <w:sz w:val="28"/>
          <w:szCs w:val="28"/>
        </w:rPr>
        <w:t>ЭР</w:t>
      </w:r>
      <w:r w:rsidRPr="005C7452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r w:rsidR="00A22851" w:rsidRPr="005C745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5C7452" w:rsidRPr="005C7452">
        <w:rPr>
          <w:rFonts w:ascii="Times New Roman" w:hAnsi="Times New Roman" w:cs="Times New Roman"/>
          <w:sz w:val="28"/>
          <w:szCs w:val="28"/>
        </w:rPr>
        <w:t>=0,98</w:t>
      </w:r>
      <w:r w:rsidR="005C7452">
        <w:rPr>
          <w:rFonts w:ascii="Times New Roman" w:hAnsi="Times New Roman" w:cs="Times New Roman"/>
          <w:sz w:val="28"/>
          <w:szCs w:val="28"/>
        </w:rPr>
        <w:t xml:space="preserve">* </w:t>
      </w:r>
      <w:r w:rsidR="005C7452" w:rsidRPr="005C7452">
        <w:rPr>
          <w:rFonts w:ascii="Times New Roman" w:hAnsi="Times New Roman" w:cs="Times New Roman"/>
          <w:sz w:val="28"/>
          <w:szCs w:val="28"/>
        </w:rPr>
        <w:t>0,6</w:t>
      </w:r>
      <w:r w:rsidR="00B56A1B" w:rsidRPr="005C7452">
        <w:rPr>
          <w:rFonts w:ascii="Times New Roman" w:hAnsi="Times New Roman" w:cs="Times New Roman"/>
          <w:sz w:val="28"/>
          <w:szCs w:val="28"/>
        </w:rPr>
        <w:t xml:space="preserve">= </w:t>
      </w:r>
      <w:r w:rsidR="005C7452" w:rsidRPr="005C7452">
        <w:rPr>
          <w:rFonts w:ascii="Times New Roman" w:hAnsi="Times New Roman" w:cs="Times New Roman"/>
          <w:sz w:val="28"/>
          <w:szCs w:val="28"/>
        </w:rPr>
        <w:t>0,6</w:t>
      </w:r>
    </w:p>
    <w:p w:rsidR="00D127BD" w:rsidRPr="003D0A50" w:rsidRDefault="00D127BD" w:rsidP="00074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74BD6" w:rsidRPr="00DB0739" w:rsidRDefault="00074BD6" w:rsidP="00DB07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Эффективность реализации программы признается </w:t>
      </w:r>
      <w:r w:rsidR="00DB0739" w:rsidRPr="00DB0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неэффективной.</w:t>
      </w:r>
    </w:p>
    <w:p w:rsidR="00DB0739" w:rsidRPr="003D0A50" w:rsidRDefault="00DB0739" w:rsidP="00074B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C7B7E" w:rsidRDefault="002B261B" w:rsidP="006017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23941">
        <w:rPr>
          <w:rFonts w:ascii="Times New Roman" w:hAnsi="Times New Roman" w:cs="Times New Roman"/>
          <w:sz w:val="28"/>
          <w:szCs w:val="28"/>
        </w:rPr>
        <w:t xml:space="preserve"> связи с </w:t>
      </w:r>
      <w:r>
        <w:rPr>
          <w:rFonts w:ascii="Times New Roman" w:hAnsi="Times New Roman" w:cs="Times New Roman"/>
          <w:sz w:val="28"/>
          <w:szCs w:val="28"/>
        </w:rPr>
        <w:t>заявленными</w:t>
      </w:r>
      <w:r w:rsidR="00523941">
        <w:rPr>
          <w:rFonts w:ascii="Times New Roman" w:hAnsi="Times New Roman" w:cs="Times New Roman"/>
          <w:sz w:val="28"/>
          <w:szCs w:val="28"/>
        </w:rPr>
        <w:t xml:space="preserve"> потребностями структурных подразделений</w:t>
      </w:r>
      <w:r>
        <w:rPr>
          <w:rFonts w:ascii="Times New Roman" w:hAnsi="Times New Roman" w:cs="Times New Roman"/>
          <w:sz w:val="28"/>
          <w:szCs w:val="28"/>
        </w:rPr>
        <w:t xml:space="preserve">, которые были обозначены при формировании </w:t>
      </w:r>
      <w:r w:rsidR="007A7BA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7A7BA6">
        <w:rPr>
          <w:rFonts w:ascii="Times New Roman" w:hAnsi="Times New Roman" w:cs="Times New Roman"/>
          <w:sz w:val="28"/>
          <w:szCs w:val="28"/>
        </w:rPr>
        <w:t xml:space="preserve"> </w:t>
      </w:r>
      <w:r w:rsidR="007A7BA6" w:rsidRPr="007A7BA6">
        <w:rPr>
          <w:rFonts w:ascii="Times New Roman" w:hAnsi="Times New Roman" w:cs="Times New Roman"/>
          <w:sz w:val="28"/>
          <w:szCs w:val="28"/>
        </w:rPr>
        <w:t>«Энергосбережение и повышение энергетической эффективности в муниципальном образовании «Гор</w:t>
      </w:r>
      <w:r w:rsidR="007A7BA6">
        <w:rPr>
          <w:rFonts w:ascii="Times New Roman" w:hAnsi="Times New Roman" w:cs="Times New Roman"/>
          <w:sz w:val="28"/>
          <w:szCs w:val="28"/>
        </w:rPr>
        <w:t>од Майкоп» на 2018 - 202</w:t>
      </w:r>
      <w:r w:rsidR="003D0A50">
        <w:rPr>
          <w:rFonts w:ascii="Times New Roman" w:hAnsi="Times New Roman" w:cs="Times New Roman"/>
          <w:sz w:val="28"/>
          <w:szCs w:val="28"/>
        </w:rPr>
        <w:t>2</w:t>
      </w:r>
      <w:r w:rsidR="007A7BA6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3941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7A7BA6">
        <w:rPr>
          <w:rFonts w:ascii="Times New Roman" w:hAnsi="Times New Roman" w:cs="Times New Roman"/>
          <w:sz w:val="28"/>
          <w:szCs w:val="28"/>
        </w:rPr>
        <w:t xml:space="preserve">значительное </w:t>
      </w:r>
      <w:r w:rsidR="00523941">
        <w:rPr>
          <w:rFonts w:ascii="Times New Roman" w:hAnsi="Times New Roman" w:cs="Times New Roman"/>
          <w:sz w:val="28"/>
          <w:szCs w:val="28"/>
        </w:rPr>
        <w:t xml:space="preserve">увеличение </w:t>
      </w:r>
      <w:r>
        <w:rPr>
          <w:rFonts w:ascii="Times New Roman" w:hAnsi="Times New Roman" w:cs="Times New Roman"/>
          <w:sz w:val="28"/>
          <w:szCs w:val="28"/>
        </w:rPr>
        <w:t>объем</w:t>
      </w:r>
      <w:r w:rsidR="007A7BA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941">
        <w:rPr>
          <w:rFonts w:ascii="Times New Roman" w:hAnsi="Times New Roman" w:cs="Times New Roman"/>
          <w:sz w:val="28"/>
          <w:szCs w:val="28"/>
        </w:rPr>
        <w:t>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на реализацию</w:t>
      </w:r>
      <w:r w:rsidR="00523941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</w:t>
      </w:r>
      <w:r w:rsidR="003D0A50">
        <w:rPr>
          <w:rFonts w:ascii="Times New Roman" w:hAnsi="Times New Roman" w:cs="Times New Roman"/>
          <w:sz w:val="28"/>
          <w:szCs w:val="28"/>
        </w:rPr>
        <w:t xml:space="preserve"> на 2018 – 2022</w:t>
      </w:r>
      <w:r w:rsidR="007A7BA6">
        <w:rPr>
          <w:rFonts w:ascii="Times New Roman" w:hAnsi="Times New Roman" w:cs="Times New Roman"/>
          <w:sz w:val="28"/>
          <w:szCs w:val="28"/>
        </w:rPr>
        <w:t xml:space="preserve"> годы</w:t>
      </w:r>
      <w:r w:rsidR="00523941">
        <w:rPr>
          <w:rFonts w:ascii="Times New Roman" w:hAnsi="Times New Roman" w:cs="Times New Roman"/>
          <w:sz w:val="28"/>
          <w:szCs w:val="28"/>
        </w:rPr>
        <w:t>.</w:t>
      </w:r>
    </w:p>
    <w:p w:rsidR="007A7BA6" w:rsidRDefault="007A7BA6" w:rsidP="000725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A7BA6" w:rsidRDefault="007A7BA6" w:rsidP="000725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A7BA6" w:rsidRDefault="007A7BA6" w:rsidP="000725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725C1" w:rsidRPr="000725C1" w:rsidRDefault="000725C1" w:rsidP="00AA7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725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Руководитель Комитета по экономике                           </w:t>
      </w:r>
      <w:r w:rsidR="00AA74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Pr="000725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Pr="000725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Н. Н. Галда</w:t>
      </w:r>
    </w:p>
    <w:p w:rsidR="000725C1" w:rsidRDefault="000725C1" w:rsidP="000725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7BA6" w:rsidRDefault="007A7BA6" w:rsidP="000725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25C1" w:rsidRPr="000725C1" w:rsidRDefault="000725C1" w:rsidP="000725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25C1">
        <w:rPr>
          <w:rFonts w:ascii="Times New Roman" w:hAnsi="Times New Roman" w:cs="Times New Roman"/>
          <w:sz w:val="20"/>
          <w:szCs w:val="20"/>
        </w:rPr>
        <w:t xml:space="preserve">Исп. </w:t>
      </w:r>
      <w:r w:rsidR="00A66562">
        <w:rPr>
          <w:rFonts w:ascii="Times New Roman" w:hAnsi="Times New Roman" w:cs="Times New Roman"/>
          <w:sz w:val="20"/>
          <w:szCs w:val="20"/>
        </w:rPr>
        <w:t>Задорожная О.В.</w:t>
      </w:r>
    </w:p>
    <w:p w:rsidR="00EC7B7E" w:rsidRPr="00C519D5" w:rsidRDefault="000725C1" w:rsidP="00072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5C1">
        <w:rPr>
          <w:rFonts w:ascii="Times New Roman" w:hAnsi="Times New Roman" w:cs="Times New Roman"/>
          <w:sz w:val="20"/>
          <w:szCs w:val="20"/>
        </w:rPr>
        <w:t>Тел. 52-41-10</w:t>
      </w:r>
    </w:p>
    <w:sectPr w:rsidR="00EC7B7E" w:rsidRPr="00C51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EBD" w:rsidRDefault="00B36EBD" w:rsidP="00BD257F">
      <w:pPr>
        <w:spacing w:after="0" w:line="240" w:lineRule="auto"/>
      </w:pPr>
      <w:r>
        <w:separator/>
      </w:r>
    </w:p>
  </w:endnote>
  <w:endnote w:type="continuationSeparator" w:id="0">
    <w:p w:rsidR="00B36EBD" w:rsidRDefault="00B36EBD" w:rsidP="00BD2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8546493"/>
      <w:docPartObj>
        <w:docPartGallery w:val="Page Numbers (Bottom of Page)"/>
        <w:docPartUnique/>
      </w:docPartObj>
    </w:sdtPr>
    <w:sdtEndPr/>
    <w:sdtContent>
      <w:p w:rsidR="00CF0759" w:rsidRDefault="00CF075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EBD">
          <w:rPr>
            <w:noProof/>
          </w:rPr>
          <w:t>1</w:t>
        </w:r>
        <w:r>
          <w:fldChar w:fldCharType="end"/>
        </w:r>
      </w:p>
    </w:sdtContent>
  </w:sdt>
  <w:p w:rsidR="00CF0759" w:rsidRDefault="00CF075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EBD" w:rsidRDefault="00B36EBD" w:rsidP="00BD257F">
      <w:pPr>
        <w:spacing w:after="0" w:line="240" w:lineRule="auto"/>
      </w:pPr>
      <w:r>
        <w:separator/>
      </w:r>
    </w:p>
  </w:footnote>
  <w:footnote w:type="continuationSeparator" w:id="0">
    <w:p w:rsidR="00B36EBD" w:rsidRDefault="00B36EBD" w:rsidP="00BD2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938A4"/>
    <w:multiLevelType w:val="hybridMultilevel"/>
    <w:tmpl w:val="86DE8938"/>
    <w:lvl w:ilvl="0" w:tplc="B3AECF34">
      <w:start w:val="1"/>
      <w:numFmt w:val="decimal"/>
      <w:lvlText w:val="%1."/>
      <w:lvlJc w:val="left"/>
      <w:pPr>
        <w:ind w:left="1035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E1163A3"/>
    <w:multiLevelType w:val="multilevel"/>
    <w:tmpl w:val="36FCE9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98C1B8F"/>
    <w:multiLevelType w:val="multilevel"/>
    <w:tmpl w:val="CE7C0B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757F68EF"/>
    <w:multiLevelType w:val="hybridMultilevel"/>
    <w:tmpl w:val="559A4816"/>
    <w:lvl w:ilvl="0" w:tplc="EB9EA1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9D5"/>
    <w:rsid w:val="000006FC"/>
    <w:rsid w:val="000146B7"/>
    <w:rsid w:val="00025B3C"/>
    <w:rsid w:val="000358ED"/>
    <w:rsid w:val="00044F93"/>
    <w:rsid w:val="000725C1"/>
    <w:rsid w:val="00074BD6"/>
    <w:rsid w:val="00076CF2"/>
    <w:rsid w:val="00083DFF"/>
    <w:rsid w:val="000874A0"/>
    <w:rsid w:val="00090275"/>
    <w:rsid w:val="00094377"/>
    <w:rsid w:val="0009745E"/>
    <w:rsid w:val="000A776E"/>
    <w:rsid w:val="000B082C"/>
    <w:rsid w:val="000B1FB1"/>
    <w:rsid w:val="000C001C"/>
    <w:rsid w:val="000C23B0"/>
    <w:rsid w:val="000C70E4"/>
    <w:rsid w:val="000D16D0"/>
    <w:rsid w:val="000D2D02"/>
    <w:rsid w:val="000D3D5C"/>
    <w:rsid w:val="000D565E"/>
    <w:rsid w:val="000D5E6D"/>
    <w:rsid w:val="000E27D4"/>
    <w:rsid w:val="000E6EE8"/>
    <w:rsid w:val="000F1752"/>
    <w:rsid w:val="00110C7D"/>
    <w:rsid w:val="001111B4"/>
    <w:rsid w:val="001200FB"/>
    <w:rsid w:val="00121B07"/>
    <w:rsid w:val="00122385"/>
    <w:rsid w:val="00135B40"/>
    <w:rsid w:val="001461AC"/>
    <w:rsid w:val="0016524A"/>
    <w:rsid w:val="0016749F"/>
    <w:rsid w:val="00177F2E"/>
    <w:rsid w:val="00193F48"/>
    <w:rsid w:val="001A4606"/>
    <w:rsid w:val="001B502E"/>
    <w:rsid w:val="001C718D"/>
    <w:rsid w:val="001E1BDB"/>
    <w:rsid w:val="001E4722"/>
    <w:rsid w:val="001E5773"/>
    <w:rsid w:val="001F0FDB"/>
    <w:rsid w:val="001F2C89"/>
    <w:rsid w:val="001F411A"/>
    <w:rsid w:val="001F5172"/>
    <w:rsid w:val="00203EE8"/>
    <w:rsid w:val="00215BCC"/>
    <w:rsid w:val="002225C3"/>
    <w:rsid w:val="00224B99"/>
    <w:rsid w:val="00232D73"/>
    <w:rsid w:val="00233CDB"/>
    <w:rsid w:val="00236124"/>
    <w:rsid w:val="0024689F"/>
    <w:rsid w:val="0025101E"/>
    <w:rsid w:val="00252092"/>
    <w:rsid w:val="002539C2"/>
    <w:rsid w:val="00254AE9"/>
    <w:rsid w:val="00263F1C"/>
    <w:rsid w:val="0027085D"/>
    <w:rsid w:val="00273C1A"/>
    <w:rsid w:val="002764D7"/>
    <w:rsid w:val="00282F38"/>
    <w:rsid w:val="0028367D"/>
    <w:rsid w:val="002838EC"/>
    <w:rsid w:val="0028485F"/>
    <w:rsid w:val="00293056"/>
    <w:rsid w:val="002A749F"/>
    <w:rsid w:val="002B2278"/>
    <w:rsid w:val="002B261B"/>
    <w:rsid w:val="002B4032"/>
    <w:rsid w:val="002B6E26"/>
    <w:rsid w:val="002B7D1C"/>
    <w:rsid w:val="002C0607"/>
    <w:rsid w:val="002C0E9E"/>
    <w:rsid w:val="002C5FF7"/>
    <w:rsid w:val="002E1864"/>
    <w:rsid w:val="002E2333"/>
    <w:rsid w:val="002E403E"/>
    <w:rsid w:val="002F4B75"/>
    <w:rsid w:val="002F6E95"/>
    <w:rsid w:val="0030480C"/>
    <w:rsid w:val="003113AD"/>
    <w:rsid w:val="00315B9F"/>
    <w:rsid w:val="00326D31"/>
    <w:rsid w:val="0032725C"/>
    <w:rsid w:val="003630D8"/>
    <w:rsid w:val="00367014"/>
    <w:rsid w:val="0037239C"/>
    <w:rsid w:val="00373F09"/>
    <w:rsid w:val="00386D77"/>
    <w:rsid w:val="003A1F6E"/>
    <w:rsid w:val="003A27C0"/>
    <w:rsid w:val="003D0A50"/>
    <w:rsid w:val="003D68C5"/>
    <w:rsid w:val="003D6B71"/>
    <w:rsid w:val="003E1C19"/>
    <w:rsid w:val="003F253E"/>
    <w:rsid w:val="003F3F67"/>
    <w:rsid w:val="004074A8"/>
    <w:rsid w:val="00410C86"/>
    <w:rsid w:val="00416CF8"/>
    <w:rsid w:val="00422BE7"/>
    <w:rsid w:val="00422E42"/>
    <w:rsid w:val="00425314"/>
    <w:rsid w:val="004362A9"/>
    <w:rsid w:val="00450FB4"/>
    <w:rsid w:val="00453595"/>
    <w:rsid w:val="00454918"/>
    <w:rsid w:val="00465CAB"/>
    <w:rsid w:val="004718AE"/>
    <w:rsid w:val="00477DAC"/>
    <w:rsid w:val="00490824"/>
    <w:rsid w:val="0049150D"/>
    <w:rsid w:val="00497E2F"/>
    <w:rsid w:val="004A0DD3"/>
    <w:rsid w:val="004A4A33"/>
    <w:rsid w:val="004B1C8B"/>
    <w:rsid w:val="004B5E68"/>
    <w:rsid w:val="004B5F18"/>
    <w:rsid w:val="004B6E80"/>
    <w:rsid w:val="004B7B77"/>
    <w:rsid w:val="004C0AD4"/>
    <w:rsid w:val="004D00F9"/>
    <w:rsid w:val="004D0944"/>
    <w:rsid w:val="004D155F"/>
    <w:rsid w:val="004D1919"/>
    <w:rsid w:val="004D3B23"/>
    <w:rsid w:val="004D67A2"/>
    <w:rsid w:val="004D74EF"/>
    <w:rsid w:val="005006D7"/>
    <w:rsid w:val="00522ADD"/>
    <w:rsid w:val="00523941"/>
    <w:rsid w:val="00530B9A"/>
    <w:rsid w:val="00542E41"/>
    <w:rsid w:val="00544F93"/>
    <w:rsid w:val="0054618F"/>
    <w:rsid w:val="00554BEC"/>
    <w:rsid w:val="005615F3"/>
    <w:rsid w:val="00565CA0"/>
    <w:rsid w:val="005811C6"/>
    <w:rsid w:val="005916FB"/>
    <w:rsid w:val="0059526D"/>
    <w:rsid w:val="005A17CC"/>
    <w:rsid w:val="005B60C9"/>
    <w:rsid w:val="005C691A"/>
    <w:rsid w:val="005C7452"/>
    <w:rsid w:val="005D2561"/>
    <w:rsid w:val="005E1D86"/>
    <w:rsid w:val="005E4A92"/>
    <w:rsid w:val="005F0486"/>
    <w:rsid w:val="005F16DE"/>
    <w:rsid w:val="005F3BCC"/>
    <w:rsid w:val="00600CEB"/>
    <w:rsid w:val="00601751"/>
    <w:rsid w:val="00603A07"/>
    <w:rsid w:val="00606313"/>
    <w:rsid w:val="00610F74"/>
    <w:rsid w:val="00613103"/>
    <w:rsid w:val="00627EA2"/>
    <w:rsid w:val="00643031"/>
    <w:rsid w:val="00647AD4"/>
    <w:rsid w:val="00653C3A"/>
    <w:rsid w:val="00657210"/>
    <w:rsid w:val="0066482C"/>
    <w:rsid w:val="00671DC6"/>
    <w:rsid w:val="006840A8"/>
    <w:rsid w:val="0069073D"/>
    <w:rsid w:val="00690C12"/>
    <w:rsid w:val="0069531E"/>
    <w:rsid w:val="006B37D0"/>
    <w:rsid w:val="006B3CC8"/>
    <w:rsid w:val="006B4E8D"/>
    <w:rsid w:val="006C0895"/>
    <w:rsid w:val="006C2DE9"/>
    <w:rsid w:val="006D2538"/>
    <w:rsid w:val="006E0C6F"/>
    <w:rsid w:val="006F0950"/>
    <w:rsid w:val="006F1D11"/>
    <w:rsid w:val="006F2F02"/>
    <w:rsid w:val="006F3488"/>
    <w:rsid w:val="006F3B93"/>
    <w:rsid w:val="006F630D"/>
    <w:rsid w:val="007069C0"/>
    <w:rsid w:val="00736771"/>
    <w:rsid w:val="00737AD9"/>
    <w:rsid w:val="00742A12"/>
    <w:rsid w:val="007565DF"/>
    <w:rsid w:val="00762530"/>
    <w:rsid w:val="00762B45"/>
    <w:rsid w:val="00770D1D"/>
    <w:rsid w:val="00774E4D"/>
    <w:rsid w:val="007753AF"/>
    <w:rsid w:val="00784F13"/>
    <w:rsid w:val="00785304"/>
    <w:rsid w:val="00792715"/>
    <w:rsid w:val="007940D4"/>
    <w:rsid w:val="0079692F"/>
    <w:rsid w:val="007A32F1"/>
    <w:rsid w:val="007A4372"/>
    <w:rsid w:val="007A615D"/>
    <w:rsid w:val="007A7BA6"/>
    <w:rsid w:val="007B08F0"/>
    <w:rsid w:val="007B0961"/>
    <w:rsid w:val="007B1CAD"/>
    <w:rsid w:val="007B3B3D"/>
    <w:rsid w:val="007C61FE"/>
    <w:rsid w:val="007E193E"/>
    <w:rsid w:val="007E25AA"/>
    <w:rsid w:val="007F2580"/>
    <w:rsid w:val="007F5664"/>
    <w:rsid w:val="0081661B"/>
    <w:rsid w:val="0082744B"/>
    <w:rsid w:val="0083536D"/>
    <w:rsid w:val="008422A4"/>
    <w:rsid w:val="008515CC"/>
    <w:rsid w:val="00852EEB"/>
    <w:rsid w:val="00856D71"/>
    <w:rsid w:val="00866B21"/>
    <w:rsid w:val="00871D69"/>
    <w:rsid w:val="00880156"/>
    <w:rsid w:val="008828C0"/>
    <w:rsid w:val="00891A56"/>
    <w:rsid w:val="00893CB1"/>
    <w:rsid w:val="0089569B"/>
    <w:rsid w:val="008B0EA8"/>
    <w:rsid w:val="008B246D"/>
    <w:rsid w:val="008B6EB4"/>
    <w:rsid w:val="008C4977"/>
    <w:rsid w:val="008E5E0B"/>
    <w:rsid w:val="008E7757"/>
    <w:rsid w:val="008F2AB4"/>
    <w:rsid w:val="008F4E99"/>
    <w:rsid w:val="008F6711"/>
    <w:rsid w:val="00904A54"/>
    <w:rsid w:val="009233C2"/>
    <w:rsid w:val="0093327E"/>
    <w:rsid w:val="0093735B"/>
    <w:rsid w:val="009407C0"/>
    <w:rsid w:val="00951243"/>
    <w:rsid w:val="00955DEB"/>
    <w:rsid w:val="00956A49"/>
    <w:rsid w:val="0097302C"/>
    <w:rsid w:val="009758A2"/>
    <w:rsid w:val="00977C5A"/>
    <w:rsid w:val="00982EFA"/>
    <w:rsid w:val="00983AC9"/>
    <w:rsid w:val="0099149B"/>
    <w:rsid w:val="009A0376"/>
    <w:rsid w:val="009A49A4"/>
    <w:rsid w:val="009A5548"/>
    <w:rsid w:val="009B0C1E"/>
    <w:rsid w:val="009D3F82"/>
    <w:rsid w:val="009E42E3"/>
    <w:rsid w:val="009E6BAC"/>
    <w:rsid w:val="009F6694"/>
    <w:rsid w:val="009F70F2"/>
    <w:rsid w:val="00A02EAA"/>
    <w:rsid w:val="00A04A0E"/>
    <w:rsid w:val="00A11228"/>
    <w:rsid w:val="00A13520"/>
    <w:rsid w:val="00A13A66"/>
    <w:rsid w:val="00A2150B"/>
    <w:rsid w:val="00A22851"/>
    <w:rsid w:val="00A3270C"/>
    <w:rsid w:val="00A40410"/>
    <w:rsid w:val="00A44FCA"/>
    <w:rsid w:val="00A45259"/>
    <w:rsid w:val="00A66562"/>
    <w:rsid w:val="00A7435D"/>
    <w:rsid w:val="00A77B58"/>
    <w:rsid w:val="00A81021"/>
    <w:rsid w:val="00A93F9B"/>
    <w:rsid w:val="00A96686"/>
    <w:rsid w:val="00AA02C1"/>
    <w:rsid w:val="00AA3CE5"/>
    <w:rsid w:val="00AA74E2"/>
    <w:rsid w:val="00AB2B06"/>
    <w:rsid w:val="00AB68A3"/>
    <w:rsid w:val="00AC1338"/>
    <w:rsid w:val="00AC3A23"/>
    <w:rsid w:val="00AC63B4"/>
    <w:rsid w:val="00AD15D7"/>
    <w:rsid w:val="00AE330F"/>
    <w:rsid w:val="00AE599F"/>
    <w:rsid w:val="00AE5C26"/>
    <w:rsid w:val="00AE746E"/>
    <w:rsid w:val="00B03DAC"/>
    <w:rsid w:val="00B14093"/>
    <w:rsid w:val="00B15901"/>
    <w:rsid w:val="00B25594"/>
    <w:rsid w:val="00B27E2B"/>
    <w:rsid w:val="00B3323F"/>
    <w:rsid w:val="00B338B7"/>
    <w:rsid w:val="00B36EBD"/>
    <w:rsid w:val="00B420B4"/>
    <w:rsid w:val="00B45FD9"/>
    <w:rsid w:val="00B526CE"/>
    <w:rsid w:val="00B53D0C"/>
    <w:rsid w:val="00B55D77"/>
    <w:rsid w:val="00B56A1B"/>
    <w:rsid w:val="00B646D5"/>
    <w:rsid w:val="00B7268F"/>
    <w:rsid w:val="00B80CCA"/>
    <w:rsid w:val="00BA46EC"/>
    <w:rsid w:val="00BA6623"/>
    <w:rsid w:val="00BA713E"/>
    <w:rsid w:val="00BB32F5"/>
    <w:rsid w:val="00BB4600"/>
    <w:rsid w:val="00BB5826"/>
    <w:rsid w:val="00BB63C3"/>
    <w:rsid w:val="00BB761C"/>
    <w:rsid w:val="00BD215B"/>
    <w:rsid w:val="00BD257F"/>
    <w:rsid w:val="00BD26D2"/>
    <w:rsid w:val="00BE4A63"/>
    <w:rsid w:val="00BE5AC5"/>
    <w:rsid w:val="00BE68CC"/>
    <w:rsid w:val="00C171F2"/>
    <w:rsid w:val="00C21200"/>
    <w:rsid w:val="00C21321"/>
    <w:rsid w:val="00C2413C"/>
    <w:rsid w:val="00C30E41"/>
    <w:rsid w:val="00C34896"/>
    <w:rsid w:val="00C35C97"/>
    <w:rsid w:val="00C37871"/>
    <w:rsid w:val="00C40AD1"/>
    <w:rsid w:val="00C519D5"/>
    <w:rsid w:val="00C5308B"/>
    <w:rsid w:val="00C56A8F"/>
    <w:rsid w:val="00C633D6"/>
    <w:rsid w:val="00C74DFC"/>
    <w:rsid w:val="00C76227"/>
    <w:rsid w:val="00C81C8E"/>
    <w:rsid w:val="00C81D77"/>
    <w:rsid w:val="00C84AB4"/>
    <w:rsid w:val="00C85EBC"/>
    <w:rsid w:val="00C94B28"/>
    <w:rsid w:val="00C965BB"/>
    <w:rsid w:val="00C96A19"/>
    <w:rsid w:val="00C97657"/>
    <w:rsid w:val="00CA2350"/>
    <w:rsid w:val="00CA430B"/>
    <w:rsid w:val="00CB294E"/>
    <w:rsid w:val="00CB3425"/>
    <w:rsid w:val="00CB4B46"/>
    <w:rsid w:val="00CB4DFB"/>
    <w:rsid w:val="00CC0523"/>
    <w:rsid w:val="00CC16CB"/>
    <w:rsid w:val="00CC29C8"/>
    <w:rsid w:val="00CC39A1"/>
    <w:rsid w:val="00CD0ED0"/>
    <w:rsid w:val="00CD2A6A"/>
    <w:rsid w:val="00CD6561"/>
    <w:rsid w:val="00CD7233"/>
    <w:rsid w:val="00CE16D8"/>
    <w:rsid w:val="00CE188A"/>
    <w:rsid w:val="00CE48C7"/>
    <w:rsid w:val="00CF0759"/>
    <w:rsid w:val="00CF131C"/>
    <w:rsid w:val="00D00BFA"/>
    <w:rsid w:val="00D127BD"/>
    <w:rsid w:val="00D1409F"/>
    <w:rsid w:val="00D151D1"/>
    <w:rsid w:val="00D151E8"/>
    <w:rsid w:val="00D218FF"/>
    <w:rsid w:val="00D227CE"/>
    <w:rsid w:val="00D24FAD"/>
    <w:rsid w:val="00D37479"/>
    <w:rsid w:val="00D503E0"/>
    <w:rsid w:val="00D532C4"/>
    <w:rsid w:val="00D62862"/>
    <w:rsid w:val="00D66C96"/>
    <w:rsid w:val="00D70A7C"/>
    <w:rsid w:val="00D71B48"/>
    <w:rsid w:val="00D74931"/>
    <w:rsid w:val="00D7552D"/>
    <w:rsid w:val="00D86298"/>
    <w:rsid w:val="00D86DBA"/>
    <w:rsid w:val="00D90B30"/>
    <w:rsid w:val="00DA60AE"/>
    <w:rsid w:val="00DA7C4E"/>
    <w:rsid w:val="00DB0739"/>
    <w:rsid w:val="00DC1B0A"/>
    <w:rsid w:val="00DC7281"/>
    <w:rsid w:val="00DC7A35"/>
    <w:rsid w:val="00DD1014"/>
    <w:rsid w:val="00DD383C"/>
    <w:rsid w:val="00DF4028"/>
    <w:rsid w:val="00DF586E"/>
    <w:rsid w:val="00E04C16"/>
    <w:rsid w:val="00E053B1"/>
    <w:rsid w:val="00E06DFE"/>
    <w:rsid w:val="00E20989"/>
    <w:rsid w:val="00E26A45"/>
    <w:rsid w:val="00E26C1B"/>
    <w:rsid w:val="00E32552"/>
    <w:rsid w:val="00E344D6"/>
    <w:rsid w:val="00E44A9A"/>
    <w:rsid w:val="00E46D7E"/>
    <w:rsid w:val="00E51293"/>
    <w:rsid w:val="00E5370C"/>
    <w:rsid w:val="00E621EA"/>
    <w:rsid w:val="00E7298F"/>
    <w:rsid w:val="00E73F37"/>
    <w:rsid w:val="00E741AD"/>
    <w:rsid w:val="00E803DF"/>
    <w:rsid w:val="00E859FB"/>
    <w:rsid w:val="00E911B7"/>
    <w:rsid w:val="00E94546"/>
    <w:rsid w:val="00E96BE0"/>
    <w:rsid w:val="00EA03F6"/>
    <w:rsid w:val="00EA4759"/>
    <w:rsid w:val="00EB18BB"/>
    <w:rsid w:val="00EB6DCB"/>
    <w:rsid w:val="00EC1F14"/>
    <w:rsid w:val="00EC613F"/>
    <w:rsid w:val="00EC7B7E"/>
    <w:rsid w:val="00ED3436"/>
    <w:rsid w:val="00EE1484"/>
    <w:rsid w:val="00EE3C16"/>
    <w:rsid w:val="00EE5CD9"/>
    <w:rsid w:val="00EF2EF1"/>
    <w:rsid w:val="00F00D68"/>
    <w:rsid w:val="00F010EA"/>
    <w:rsid w:val="00F06417"/>
    <w:rsid w:val="00F178B1"/>
    <w:rsid w:val="00F20BB6"/>
    <w:rsid w:val="00F2486D"/>
    <w:rsid w:val="00F42913"/>
    <w:rsid w:val="00F4349C"/>
    <w:rsid w:val="00F5106B"/>
    <w:rsid w:val="00F54979"/>
    <w:rsid w:val="00F5577E"/>
    <w:rsid w:val="00F5767D"/>
    <w:rsid w:val="00F613A9"/>
    <w:rsid w:val="00F71269"/>
    <w:rsid w:val="00F82C35"/>
    <w:rsid w:val="00F84AB1"/>
    <w:rsid w:val="00F872C4"/>
    <w:rsid w:val="00F877D5"/>
    <w:rsid w:val="00F87DE9"/>
    <w:rsid w:val="00F93CDF"/>
    <w:rsid w:val="00FA0784"/>
    <w:rsid w:val="00FA5BD4"/>
    <w:rsid w:val="00FA7C2B"/>
    <w:rsid w:val="00FB49DB"/>
    <w:rsid w:val="00FD1951"/>
    <w:rsid w:val="00FD2FE1"/>
    <w:rsid w:val="00FE696E"/>
    <w:rsid w:val="00FF25A3"/>
    <w:rsid w:val="00FF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AA28B-BB03-41FF-98FA-D9C510B2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19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45259"/>
  </w:style>
  <w:style w:type="paragraph" w:customStyle="1" w:styleId="formattext">
    <w:name w:val="formattext"/>
    <w:basedOn w:val="a"/>
    <w:rsid w:val="00601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F178B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2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2F3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3270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D2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257F"/>
  </w:style>
  <w:style w:type="paragraph" w:styleId="a9">
    <w:name w:val="footer"/>
    <w:basedOn w:val="a"/>
    <w:link w:val="aa"/>
    <w:uiPriority w:val="99"/>
    <w:unhideWhenUsed/>
    <w:rsid w:val="00BD2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257F"/>
  </w:style>
  <w:style w:type="character" w:styleId="ab">
    <w:name w:val="annotation reference"/>
    <w:basedOn w:val="a0"/>
    <w:uiPriority w:val="99"/>
    <w:semiHidden/>
    <w:unhideWhenUsed/>
    <w:rsid w:val="000D565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D565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D565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D565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D56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341DD-1F5D-46D7-AC97-617F0206F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5730</Words>
  <Characters>32666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Кудряшова Ольга Валерьевна</dc:creator>
  <cp:keywords/>
  <dc:description/>
  <cp:lastModifiedBy>Нефляшева Мариет Аскеровна</cp:lastModifiedBy>
  <cp:revision>3</cp:revision>
  <cp:lastPrinted>2020-03-19T06:23:00Z</cp:lastPrinted>
  <dcterms:created xsi:type="dcterms:W3CDTF">2020-03-20T07:59:00Z</dcterms:created>
  <dcterms:modified xsi:type="dcterms:W3CDTF">2020-03-20T08:00:00Z</dcterms:modified>
</cp:coreProperties>
</file>